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C16568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3F5E21">
        <w:rPr>
          <w:b/>
          <w:u w:val="single"/>
        </w:rPr>
        <w:t>urbanizam</w:t>
      </w:r>
      <w:proofErr w:type="spellEnd"/>
      <w:r w:rsidR="003F5E21">
        <w:rPr>
          <w:b/>
          <w:u w:val="single"/>
        </w:rPr>
        <w:t>,</w:t>
      </w:r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EF7529" w:rsidRDefault="00EF7529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496078">
              <w:rPr>
                <w:b/>
              </w:rPr>
              <w:t>Zahtjev</w:t>
            </w:r>
            <w:proofErr w:type="spellEnd"/>
            <w:r w:rsidR="00496078">
              <w:rPr>
                <w:b/>
              </w:rPr>
              <w:t xml:space="preserve"> </w:t>
            </w:r>
            <w:proofErr w:type="spellStart"/>
            <w:r w:rsidR="00496078">
              <w:rPr>
                <w:b/>
              </w:rPr>
              <w:t>za</w:t>
            </w:r>
            <w:proofErr w:type="spellEnd"/>
            <w:r w:rsidR="00496078">
              <w:rPr>
                <w:b/>
              </w:rPr>
              <w:t xml:space="preserve"> </w:t>
            </w:r>
            <w:proofErr w:type="spellStart"/>
            <w:r w:rsidR="00496078">
              <w:rPr>
                <w:b/>
              </w:rPr>
              <w:t>tehnički</w:t>
            </w:r>
            <w:proofErr w:type="spellEnd"/>
            <w:r w:rsidR="00496078">
              <w:rPr>
                <w:b/>
              </w:rPr>
              <w:t xml:space="preserve"> </w:t>
            </w:r>
            <w:proofErr w:type="spellStart"/>
            <w:r w:rsidR="00496078">
              <w:rPr>
                <w:b/>
              </w:rPr>
              <w:t>pregled</w:t>
            </w:r>
            <w:proofErr w:type="spellEnd"/>
            <w:r w:rsidR="00496078">
              <w:rPr>
                <w:b/>
              </w:rPr>
              <w:t xml:space="preserve"> </w:t>
            </w:r>
            <w:proofErr w:type="spellStart"/>
            <w:r w:rsidR="00496078">
              <w:rPr>
                <w:b/>
              </w:rPr>
              <w:t>objekta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EF7529" w:rsidRPr="00F636FA" w:rsidRDefault="00EF7529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496078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EF7529" w:rsidRPr="00F636FA" w:rsidRDefault="00EF7529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496078" w:rsidRDefault="00496078" w:rsidP="00496078">
      <w:pPr>
        <w:jc w:val="both"/>
        <w:rPr>
          <w:lang w:val="hr-HR"/>
        </w:rPr>
      </w:pPr>
      <w:r w:rsidRPr="00496078">
        <w:rPr>
          <w:lang w:val="de-CH"/>
        </w:rPr>
        <w:t>Obraćam se naslovu sa zahtjevom za izvršanjem tehničkog pregled objekta i izdavanjem upotrebne dozvole za objekat građen na osnovu dolje navedene dokumenatcije.</w:t>
      </w:r>
    </w:p>
    <w:p w:rsidR="006606D5" w:rsidRPr="00496078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hr-HR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496078" w:rsidRPr="00496078" w:rsidRDefault="00496078" w:rsidP="00496078">
      <w:pPr>
        <w:pStyle w:val="ListParagraph"/>
        <w:numPr>
          <w:ilvl w:val="0"/>
          <w:numId w:val="9"/>
        </w:numPr>
        <w:suppressAutoHyphens w:val="0"/>
        <w:autoSpaceDN/>
        <w:textAlignment w:val="auto"/>
        <w:rPr>
          <w:lang w:val="hr-HR"/>
        </w:rPr>
      </w:pPr>
      <w:proofErr w:type="spellStart"/>
      <w:r>
        <w:t>Kopija</w:t>
      </w:r>
      <w:proofErr w:type="spellEnd"/>
      <w:r>
        <w:t xml:space="preserve">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urbanističke</w:t>
      </w:r>
      <w:proofErr w:type="spellEnd"/>
      <w:r>
        <w:t xml:space="preserve"> </w:t>
      </w:r>
      <w:proofErr w:type="spellStart"/>
      <w:r>
        <w:t>saglasnosti</w:t>
      </w:r>
      <w:proofErr w:type="spellEnd"/>
    </w:p>
    <w:p w:rsidR="00496078" w:rsidRPr="00496078" w:rsidRDefault="00496078" w:rsidP="00496078">
      <w:pPr>
        <w:pStyle w:val="ListParagraph"/>
        <w:numPr>
          <w:ilvl w:val="0"/>
          <w:numId w:val="9"/>
        </w:numPr>
        <w:suppressAutoHyphens w:val="0"/>
        <w:autoSpaceDN/>
        <w:textAlignment w:val="auto"/>
        <w:rPr>
          <w:lang w:val="hr-HR"/>
        </w:rPr>
      </w:pPr>
      <w:r w:rsidRPr="00496078">
        <w:rPr>
          <w:lang w:val="hr-HR"/>
        </w:rPr>
        <w:t>Kopija pravosnažnog odobrenja za građenje</w:t>
      </w:r>
    </w:p>
    <w:p w:rsidR="00496078" w:rsidRDefault="00496078" w:rsidP="00496078">
      <w:pPr>
        <w:pStyle w:val="ListParagraph"/>
        <w:numPr>
          <w:ilvl w:val="0"/>
          <w:numId w:val="9"/>
        </w:numPr>
        <w:suppressAutoHyphens w:val="0"/>
        <w:autoSpaceDN/>
        <w:textAlignment w:val="auto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ucrtanim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(original)</w:t>
      </w:r>
    </w:p>
    <w:p w:rsidR="00496078" w:rsidRDefault="00496078" w:rsidP="00496078">
      <w:pPr>
        <w:pStyle w:val="ListParagraph"/>
        <w:numPr>
          <w:ilvl w:val="0"/>
          <w:numId w:val="9"/>
        </w:numPr>
        <w:suppressAutoHyphens w:val="0"/>
        <w:autoSpaceDN/>
        <w:textAlignment w:val="auto"/>
      </w:pPr>
      <w:proofErr w:type="spellStart"/>
      <w:r>
        <w:t>Posjedovni</w:t>
      </w:r>
      <w:proofErr w:type="spellEnd"/>
      <w:r>
        <w:t xml:space="preserve"> list</w:t>
      </w:r>
    </w:p>
    <w:p w:rsidR="00496078" w:rsidRDefault="00496078" w:rsidP="00496078">
      <w:pPr>
        <w:pStyle w:val="ListParagraph"/>
        <w:numPr>
          <w:ilvl w:val="0"/>
          <w:numId w:val="9"/>
        </w:numPr>
        <w:suppressAutoHyphens w:val="0"/>
        <w:autoSpaceDN/>
        <w:textAlignment w:val="auto"/>
      </w:pPr>
      <w:proofErr w:type="spellStart"/>
      <w:r>
        <w:t>Pisani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o </w:t>
      </w:r>
      <w:proofErr w:type="spellStart"/>
      <w:r>
        <w:t>izvedenim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potpisima</w:t>
      </w:r>
      <w:proofErr w:type="spellEnd"/>
      <w:r>
        <w:t>)</w:t>
      </w:r>
    </w:p>
    <w:p w:rsidR="00496078" w:rsidRDefault="00496078" w:rsidP="00496078">
      <w:pPr>
        <w:pStyle w:val="ListParagraph"/>
        <w:numPr>
          <w:ilvl w:val="0"/>
          <w:numId w:val="9"/>
        </w:numPr>
        <w:suppressAutoHyphens w:val="0"/>
        <w:autoSpaceDN/>
        <w:textAlignment w:val="auto"/>
      </w:pPr>
      <w:proofErr w:type="spellStart"/>
      <w:r>
        <w:t>Pisani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organa (</w:t>
      </w:r>
      <w:proofErr w:type="spellStart"/>
      <w:r>
        <w:t>sa</w:t>
      </w:r>
      <w:proofErr w:type="spellEnd"/>
      <w:r>
        <w:t xml:space="preserve">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potpisima</w:t>
      </w:r>
      <w:proofErr w:type="spellEnd"/>
      <w:r>
        <w:t>)</w:t>
      </w:r>
    </w:p>
    <w:p w:rsidR="00496078" w:rsidRDefault="00496078" w:rsidP="00496078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</w:pPr>
      <w:proofErr w:type="spellStart"/>
      <w:r>
        <w:t>Administrativna</w:t>
      </w:r>
      <w:proofErr w:type="spellEnd"/>
      <w:r>
        <w:t xml:space="preserve"> </w:t>
      </w:r>
      <w:proofErr w:type="spellStart"/>
      <w:r>
        <w:t>taksa</w:t>
      </w:r>
      <w:proofErr w:type="spellEnd"/>
      <w:r>
        <w:t>:</w:t>
      </w:r>
      <w:r>
        <w:tab/>
        <w:t xml:space="preserve">a)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ab/>
      </w:r>
      <w:r>
        <w:tab/>
        <w:t>10 KM</w:t>
      </w:r>
    </w:p>
    <w:p w:rsidR="00496078" w:rsidRDefault="00496078" w:rsidP="00496078">
      <w:pPr>
        <w:tabs>
          <w:tab w:val="left" w:pos="2977"/>
        </w:tabs>
        <w:ind w:left="360"/>
      </w:pPr>
      <w:r>
        <w:tab/>
        <w:t xml:space="preserve">b) </w:t>
      </w:r>
      <w:proofErr w:type="spellStart"/>
      <w:r>
        <w:t>stambeni-poslovni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r>
        <w:tab/>
        <w:t>30 KM</w:t>
      </w:r>
    </w:p>
    <w:p w:rsidR="00496078" w:rsidRDefault="00496078" w:rsidP="00496078">
      <w:pPr>
        <w:tabs>
          <w:tab w:val="left" w:pos="2977"/>
        </w:tabs>
        <w:ind w:left="360"/>
      </w:pPr>
      <w:r>
        <w:tab/>
        <w:t xml:space="preserve">c) </w:t>
      </w:r>
      <w:proofErr w:type="spellStart"/>
      <w:proofErr w:type="gramStart"/>
      <w:r>
        <w:t>poslovni</w:t>
      </w:r>
      <w:proofErr w:type="spellEnd"/>
      <w:proofErr w:type="gramEnd"/>
      <w:r>
        <w:t xml:space="preserve"> </w:t>
      </w:r>
      <w:proofErr w:type="spellStart"/>
      <w:r>
        <w:t>objekat</w:t>
      </w:r>
      <w:proofErr w:type="spellEnd"/>
      <w:r>
        <w:tab/>
      </w:r>
      <w:r>
        <w:tab/>
        <w:t>30 KM</w:t>
      </w:r>
    </w:p>
    <w:p w:rsidR="00496078" w:rsidRDefault="00496078" w:rsidP="00496078">
      <w:pPr>
        <w:tabs>
          <w:tab w:val="left" w:pos="2977"/>
        </w:tabs>
        <w:ind w:left="360"/>
      </w:pPr>
      <w:r>
        <w:tab/>
        <w:t xml:space="preserve">d) </w:t>
      </w:r>
      <w:proofErr w:type="spellStart"/>
      <w:proofErr w:type="gramStart"/>
      <w:r>
        <w:t>ostali</w:t>
      </w:r>
      <w:proofErr w:type="spellEnd"/>
      <w:proofErr w:type="gramEnd"/>
      <w:r>
        <w:t xml:space="preserve"> </w:t>
      </w:r>
      <w:proofErr w:type="spellStart"/>
      <w:r>
        <w:t>objekti</w:t>
      </w:r>
      <w:proofErr w:type="spellEnd"/>
      <w:r>
        <w:tab/>
      </w:r>
      <w:r>
        <w:tab/>
      </w:r>
      <w:r>
        <w:tab/>
        <w:t>10 KM</w:t>
      </w: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Default="006606D5" w:rsidP="006606D5">
      <w:pPr>
        <w:jc w:val="both"/>
        <w:rPr>
          <w:b/>
        </w:rPr>
      </w:pPr>
    </w:p>
    <w:p w:rsidR="006606D5" w:rsidRDefault="006606D5" w:rsidP="006606D5">
      <w:pPr>
        <w:jc w:val="both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>:</w:t>
      </w:r>
    </w:p>
    <w:p w:rsidR="006606D5" w:rsidRPr="006606D5" w:rsidRDefault="006606D5" w:rsidP="006606D5">
      <w:pPr>
        <w:jc w:val="both"/>
      </w:pPr>
      <w:proofErr w:type="spellStart"/>
      <w:r w:rsidRPr="006606D5">
        <w:t>Rok</w:t>
      </w:r>
      <w:proofErr w:type="spellEnd"/>
      <w:r w:rsidRPr="006606D5">
        <w:t xml:space="preserve"> </w:t>
      </w:r>
      <w:proofErr w:type="spellStart"/>
      <w:r w:rsidRPr="006606D5">
        <w:t>za</w:t>
      </w:r>
      <w:proofErr w:type="spellEnd"/>
      <w:r w:rsidRPr="006606D5">
        <w:t xml:space="preserve"> </w:t>
      </w:r>
      <w:proofErr w:type="spellStart"/>
      <w:r w:rsidRPr="006606D5">
        <w:t>rješavanje</w:t>
      </w:r>
      <w:proofErr w:type="spellEnd"/>
      <w:r w:rsidRPr="006606D5">
        <w:t xml:space="preserve"> </w:t>
      </w:r>
      <w:proofErr w:type="spellStart"/>
      <w:r w:rsidRPr="006606D5">
        <w:t>zahtjeva</w:t>
      </w:r>
      <w:proofErr w:type="spellEnd"/>
      <w:r w:rsidRPr="006606D5">
        <w:t xml:space="preserve"> </w:t>
      </w:r>
      <w:proofErr w:type="spellStart"/>
      <w:r w:rsidRPr="006606D5">
        <w:t>računa</w:t>
      </w:r>
      <w:proofErr w:type="spellEnd"/>
      <w:r w:rsidRPr="006606D5">
        <w:t xml:space="preserve"> se </w:t>
      </w:r>
      <w:proofErr w:type="gramStart"/>
      <w:r w:rsidRPr="006606D5">
        <w:t>od</w:t>
      </w:r>
      <w:proofErr w:type="gramEnd"/>
      <w:r w:rsidRPr="006606D5">
        <w:t xml:space="preserve"> dana </w:t>
      </w:r>
      <w:proofErr w:type="spellStart"/>
      <w:r w:rsidRPr="006606D5">
        <w:t>podnošenja</w:t>
      </w:r>
      <w:proofErr w:type="spellEnd"/>
      <w:r w:rsidRPr="006606D5">
        <w:t xml:space="preserve"> </w:t>
      </w:r>
      <w:proofErr w:type="spellStart"/>
      <w:r w:rsidRPr="006606D5">
        <w:t>kompletne</w:t>
      </w:r>
      <w:proofErr w:type="spellEnd"/>
      <w:r w:rsidRPr="006606D5">
        <w:t xml:space="preserve"> </w:t>
      </w:r>
      <w:proofErr w:type="spellStart"/>
      <w:r w:rsidRPr="006606D5">
        <w:t>dokumentacije</w:t>
      </w:r>
      <w:proofErr w:type="spellEnd"/>
      <w:r w:rsidRPr="006606D5">
        <w:t xml:space="preserve"> </w:t>
      </w:r>
      <w:proofErr w:type="spellStart"/>
      <w:r w:rsidRPr="006606D5">
        <w:t>navedene</w:t>
      </w:r>
      <w:proofErr w:type="spellEnd"/>
      <w:r w:rsidRPr="006606D5">
        <w:t xml:space="preserve"> </w:t>
      </w:r>
      <w:proofErr w:type="spellStart"/>
      <w:r w:rsidRPr="006606D5">
        <w:t>kao</w:t>
      </w:r>
      <w:proofErr w:type="spellEnd"/>
      <w:r w:rsidRPr="006606D5">
        <w:t xml:space="preserve"> </w:t>
      </w:r>
      <w:proofErr w:type="spellStart"/>
      <w:r w:rsidRPr="006606D5">
        <w:t>prilog</w:t>
      </w:r>
      <w:proofErr w:type="spellEnd"/>
      <w:r w:rsidRPr="006606D5">
        <w:t xml:space="preserve"> </w:t>
      </w:r>
      <w:proofErr w:type="spellStart"/>
      <w:r w:rsidRPr="006606D5">
        <w:t>ovom</w:t>
      </w:r>
      <w:proofErr w:type="spellEnd"/>
      <w:r w:rsidRPr="006606D5">
        <w:t xml:space="preserve"> </w:t>
      </w:r>
      <w:proofErr w:type="spellStart"/>
      <w:r w:rsidRPr="006606D5">
        <w:t>zahtjevu</w:t>
      </w:r>
      <w:proofErr w:type="spellEnd"/>
      <w:r w:rsidRPr="006606D5">
        <w:t>.</w:t>
      </w:r>
    </w:p>
    <w:p w:rsidR="006606D5" w:rsidRDefault="00EF7529" w:rsidP="006606D5">
      <w:pPr>
        <w:tabs>
          <w:tab w:val="left" w:pos="2977"/>
        </w:tabs>
        <w:suppressAutoHyphens w:val="0"/>
        <w:autoSpaceDN/>
        <w:textAlignment w:val="auto"/>
      </w:pPr>
      <w:proofErr w:type="spellStart"/>
      <w:proofErr w:type="gramStart"/>
      <w:r>
        <w:t>Troškovi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I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>.</w:t>
      </w:r>
      <w:proofErr w:type="gramEnd"/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BC" w:rsidRDefault="00BC72BC">
      <w:r>
        <w:separator/>
      </w:r>
    </w:p>
  </w:endnote>
  <w:endnote w:type="continuationSeparator" w:id="0">
    <w:p w:rsidR="00BC72BC" w:rsidRDefault="00B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BC" w:rsidRDefault="00BC72BC">
      <w:r>
        <w:rPr>
          <w:color w:val="000000"/>
        </w:rPr>
        <w:separator/>
      </w:r>
    </w:p>
  </w:footnote>
  <w:footnote w:type="continuationSeparator" w:id="0">
    <w:p w:rsidR="00BC72BC" w:rsidRDefault="00BC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E33BF"/>
    <w:multiLevelType w:val="hybridMultilevel"/>
    <w:tmpl w:val="F60CB0DE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3C2185"/>
    <w:rsid w:val="003F5E21"/>
    <w:rsid w:val="00496078"/>
    <w:rsid w:val="00506539"/>
    <w:rsid w:val="005644A6"/>
    <w:rsid w:val="006606D5"/>
    <w:rsid w:val="00665C0F"/>
    <w:rsid w:val="00673801"/>
    <w:rsid w:val="006D155C"/>
    <w:rsid w:val="00B30983"/>
    <w:rsid w:val="00BC330A"/>
    <w:rsid w:val="00BC72BC"/>
    <w:rsid w:val="00C16568"/>
    <w:rsid w:val="00EF7529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5</cp:revision>
  <cp:lastPrinted>2017-01-18T13:01:00Z</cp:lastPrinted>
  <dcterms:created xsi:type="dcterms:W3CDTF">2017-01-27T10:10:00Z</dcterms:created>
  <dcterms:modified xsi:type="dcterms:W3CDTF">2017-08-10T13:45:00Z</dcterms:modified>
</cp:coreProperties>
</file>