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11" w:rsidRDefault="00EE5811" w:rsidP="00EE5811">
      <w:pPr>
        <w:pStyle w:val="Header"/>
        <w:tabs>
          <w:tab w:val="left" w:pos="8080"/>
        </w:tabs>
        <w:ind w:left="360"/>
        <w:rPr>
          <w:sz w:val="24"/>
        </w:rPr>
      </w:pPr>
      <w:r>
        <w:rPr>
          <w:noProof/>
          <w:sz w:val="24"/>
          <w:lang w:val="hr-HR" w:eastAsia="hr-HR"/>
        </w:rPr>
        <w:drawing>
          <wp:anchor distT="0" distB="0" distL="114300" distR="114300" simplePos="0" relativeHeight="251658240" behindDoc="1" locked="0" layoutInCell="1" allowOverlap="1">
            <wp:simplePos x="0" y="0"/>
            <wp:positionH relativeFrom="column">
              <wp:posOffset>2286000</wp:posOffset>
            </wp:positionH>
            <wp:positionV relativeFrom="paragraph">
              <wp:posOffset>0</wp:posOffset>
            </wp:positionV>
            <wp:extent cx="965200" cy="1143000"/>
            <wp:effectExtent l="19050" t="0" r="6350" b="0"/>
            <wp:wrapNone/>
            <wp:docPr id="2" name="Picture 2" descr="mem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2"/>
                    <pic:cNvPicPr>
                      <a:picLocks noChangeAspect="1" noChangeArrowheads="1"/>
                    </pic:cNvPicPr>
                  </pic:nvPicPr>
                  <pic:blipFill>
                    <a:blip r:embed="rId8"/>
                    <a:srcRect/>
                    <a:stretch>
                      <a:fillRect/>
                    </a:stretch>
                  </pic:blipFill>
                  <pic:spPr bwMode="auto">
                    <a:xfrm>
                      <a:off x="0" y="0"/>
                      <a:ext cx="965200" cy="1143000"/>
                    </a:xfrm>
                    <a:prstGeom prst="rect">
                      <a:avLst/>
                    </a:prstGeom>
                    <a:noFill/>
                  </pic:spPr>
                </pic:pic>
              </a:graphicData>
            </a:graphic>
          </wp:anchor>
        </w:drawing>
      </w:r>
      <w:r>
        <w:rPr>
          <w:noProof/>
          <w:sz w:val="24"/>
          <w:lang w:val="hr-HR" w:eastAsia="hr-HR"/>
        </w:rPr>
        <w:drawing>
          <wp:anchor distT="0" distB="0" distL="114300" distR="114300" simplePos="0" relativeHeight="251658240" behindDoc="1" locked="0" layoutInCell="1" allowOverlap="1">
            <wp:simplePos x="0" y="0"/>
            <wp:positionH relativeFrom="column">
              <wp:posOffset>2286000</wp:posOffset>
            </wp:positionH>
            <wp:positionV relativeFrom="paragraph">
              <wp:posOffset>0</wp:posOffset>
            </wp:positionV>
            <wp:extent cx="965200" cy="1143000"/>
            <wp:effectExtent l="19050" t="0" r="6350" b="0"/>
            <wp:wrapNone/>
            <wp:docPr id="3" name="Picture 3" descr="mem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2"/>
                    <pic:cNvPicPr>
                      <a:picLocks noChangeAspect="1" noChangeArrowheads="1"/>
                    </pic:cNvPicPr>
                  </pic:nvPicPr>
                  <pic:blipFill>
                    <a:blip r:embed="rId8"/>
                    <a:srcRect/>
                    <a:stretch>
                      <a:fillRect/>
                    </a:stretch>
                  </pic:blipFill>
                  <pic:spPr bwMode="auto">
                    <a:xfrm>
                      <a:off x="0" y="0"/>
                      <a:ext cx="965200" cy="1143000"/>
                    </a:xfrm>
                    <a:prstGeom prst="rect">
                      <a:avLst/>
                    </a:prstGeom>
                    <a:noFill/>
                  </pic:spPr>
                </pic:pic>
              </a:graphicData>
            </a:graphic>
          </wp:anchor>
        </w:drawing>
      </w:r>
      <w:r>
        <w:rPr>
          <w:sz w:val="24"/>
        </w:rPr>
        <w:t xml:space="preserve"> Bosna i Hercegovina                                                       Bosnia and Herzegovina                                                       </w:t>
      </w:r>
    </w:p>
    <w:p w:rsidR="00EE5811" w:rsidRDefault="00EE5811" w:rsidP="00EE5811">
      <w:pPr>
        <w:rPr>
          <w:i/>
          <w:iCs/>
        </w:rPr>
      </w:pPr>
      <w:r>
        <w:rPr>
          <w:i/>
          <w:iCs/>
        </w:rPr>
        <w:t xml:space="preserve">  Federacija Bosne i Hercegovine                                        Federation of Bosnia and Herzegovina</w:t>
      </w:r>
    </w:p>
    <w:p w:rsidR="00EE5811" w:rsidRDefault="00EE5811" w:rsidP="00EE5811">
      <w:pPr>
        <w:pStyle w:val="Heading1"/>
        <w:ind w:left="0"/>
        <w:jc w:val="left"/>
        <w:rPr>
          <w:i/>
          <w:iCs/>
          <w:sz w:val="22"/>
        </w:rPr>
      </w:pPr>
      <w:r>
        <w:rPr>
          <w:i/>
          <w:iCs/>
          <w:sz w:val="22"/>
        </w:rPr>
        <w:t xml:space="preserve">   </w:t>
      </w:r>
      <w:r>
        <w:rPr>
          <w:b w:val="0"/>
          <w:bCs w:val="0"/>
          <w:i/>
          <w:iCs/>
          <w:sz w:val="22"/>
        </w:rPr>
        <w:t>ZENIČKO–DOBOJSKI KANTON</w:t>
      </w:r>
      <w:r>
        <w:rPr>
          <w:i/>
          <w:iCs/>
          <w:sz w:val="22"/>
        </w:rPr>
        <w:t xml:space="preserve">                                            </w:t>
      </w:r>
      <w:r>
        <w:rPr>
          <w:b w:val="0"/>
          <w:bCs w:val="0"/>
          <w:i/>
          <w:iCs/>
          <w:sz w:val="22"/>
        </w:rPr>
        <w:t>ZENICA – DOBOJ CANTON</w:t>
      </w:r>
    </w:p>
    <w:p w:rsidR="00EE5811" w:rsidRDefault="00EE5811" w:rsidP="00EE5811">
      <w:r>
        <w:t xml:space="preserve">           OPĆINA MAGLAJ                                                            MAGLAJ MUNICIPALITY                            </w:t>
      </w:r>
    </w:p>
    <w:p w:rsidR="00EE5811" w:rsidRDefault="00EE5811" w:rsidP="00EE5811">
      <w:pPr>
        <w:rPr>
          <w:i/>
          <w:iCs/>
        </w:rPr>
      </w:pPr>
      <w:r>
        <w:t xml:space="preserve">         </w:t>
      </w:r>
      <w:r>
        <w:rPr>
          <w:i/>
          <w:iCs/>
        </w:rPr>
        <w:t xml:space="preserve">OPĆINSKO VIJEĆE                                                              MUNICIPAL COUNCIL </w:t>
      </w:r>
    </w:p>
    <w:p w:rsidR="00EE5811" w:rsidRDefault="00EE5811" w:rsidP="00FF198B">
      <w:pPr>
        <w:ind w:firstLine="720"/>
        <w:jc w:val="both"/>
        <w:rPr>
          <w:lang w:val="pl-PL"/>
        </w:rPr>
      </w:pPr>
    </w:p>
    <w:p w:rsidR="00EE5811" w:rsidRDefault="00EE5811" w:rsidP="00FF198B">
      <w:pPr>
        <w:ind w:firstLine="720"/>
        <w:jc w:val="both"/>
        <w:rPr>
          <w:lang w:val="pl-PL"/>
        </w:rPr>
      </w:pPr>
    </w:p>
    <w:p w:rsidR="00EE5811" w:rsidRPr="00687C87" w:rsidRDefault="00EE5811" w:rsidP="00EE5811">
      <w:pPr>
        <w:pStyle w:val="BodyText"/>
        <w:spacing w:before="4"/>
        <w:ind w:left="0"/>
        <w:jc w:val="right"/>
        <w:rPr>
          <w:b/>
          <w:sz w:val="28"/>
          <w:szCs w:val="28"/>
        </w:rPr>
      </w:pPr>
      <w:r w:rsidRPr="00687C87">
        <w:rPr>
          <w:b/>
          <w:sz w:val="28"/>
          <w:szCs w:val="28"/>
        </w:rPr>
        <w:t>NACRT</w:t>
      </w:r>
    </w:p>
    <w:p w:rsidR="00EE5811" w:rsidRDefault="00EE5811" w:rsidP="00FF198B">
      <w:pPr>
        <w:ind w:firstLine="720"/>
        <w:jc w:val="both"/>
        <w:rPr>
          <w:lang w:val="pl-PL"/>
        </w:rPr>
      </w:pPr>
    </w:p>
    <w:p w:rsidR="00FF198B" w:rsidRDefault="00FF198B" w:rsidP="00EE5811">
      <w:pPr>
        <w:jc w:val="both"/>
        <w:rPr>
          <w:lang w:val="pl-PL"/>
        </w:rPr>
      </w:pPr>
      <w:r>
        <w:rPr>
          <w:lang w:val="pl-PL"/>
        </w:rPr>
        <w:t xml:space="preserve">Na osnovu člana </w:t>
      </w:r>
      <w:r>
        <w:t xml:space="preserve">13. Zakona o principima lokalne samouprave (“Službene novine Federacije BiH”,broj: 49/06 </w:t>
      </w:r>
      <w:r w:rsidR="00EE5811">
        <w:t>i</w:t>
      </w:r>
      <w:r>
        <w:t xml:space="preserve"> 51/09), člana 2. </w:t>
      </w:r>
      <w:r>
        <w:rPr>
          <w:lang w:val="pl-PL"/>
        </w:rPr>
        <w:t>Zakona</w:t>
      </w:r>
      <w:r>
        <w:t xml:space="preserve"> </w:t>
      </w:r>
      <w:r>
        <w:rPr>
          <w:lang w:val="pl-PL"/>
        </w:rPr>
        <w:t>o</w:t>
      </w:r>
      <w:r>
        <w:t xml:space="preserve"> </w:t>
      </w:r>
      <w:r>
        <w:rPr>
          <w:lang w:val="pl-PL"/>
        </w:rPr>
        <w:t>pripadnosti</w:t>
      </w:r>
      <w:r>
        <w:t xml:space="preserve"> </w:t>
      </w:r>
      <w:r>
        <w:rPr>
          <w:lang w:val="pl-PL"/>
        </w:rPr>
        <w:t>javnih</w:t>
      </w:r>
      <w:r>
        <w:t xml:space="preserve"> </w:t>
      </w:r>
      <w:r>
        <w:rPr>
          <w:lang w:val="pl-PL"/>
        </w:rPr>
        <w:t>prihoda</w:t>
      </w:r>
      <w:r>
        <w:t xml:space="preserve"> </w:t>
      </w:r>
      <w:r>
        <w:rPr>
          <w:lang w:val="pl-PL"/>
        </w:rPr>
        <w:t>u</w:t>
      </w:r>
      <w:r>
        <w:t xml:space="preserve"> </w:t>
      </w:r>
      <w:r>
        <w:rPr>
          <w:lang w:val="pl-PL"/>
        </w:rPr>
        <w:t>FBiH</w:t>
      </w:r>
      <w:r>
        <w:t xml:space="preserve"> („</w:t>
      </w:r>
      <w:r>
        <w:rPr>
          <w:lang w:val="pl-PL"/>
        </w:rPr>
        <w:t>Službene novine</w:t>
      </w:r>
      <w:r>
        <w:t xml:space="preserve"> </w:t>
      </w:r>
      <w:r>
        <w:rPr>
          <w:lang w:val="pl-PL"/>
        </w:rPr>
        <w:t>FBiH</w:t>
      </w:r>
      <w:r>
        <w:t xml:space="preserve">“, </w:t>
      </w:r>
      <w:r>
        <w:rPr>
          <w:lang w:val="pl-PL"/>
        </w:rPr>
        <w:t>br</w:t>
      </w:r>
      <w:r>
        <w:t xml:space="preserve">.22/06 </w:t>
      </w:r>
      <w:r>
        <w:rPr>
          <w:lang w:val="pl-PL"/>
        </w:rPr>
        <w:t>i</w:t>
      </w:r>
      <w:r>
        <w:t xml:space="preserve"> 43/08,22/09  35/14)  </w:t>
      </w:r>
      <w:r>
        <w:rPr>
          <w:lang w:val="pl-PL"/>
        </w:rPr>
        <w:t>i</w:t>
      </w:r>
      <w:r>
        <w:t xml:space="preserve"> č</w:t>
      </w:r>
      <w:r>
        <w:rPr>
          <w:lang w:val="pl-PL"/>
        </w:rPr>
        <w:t>lana</w:t>
      </w:r>
      <w:r>
        <w:t xml:space="preserve"> 12. </w:t>
      </w:r>
      <w:r>
        <w:rPr>
          <w:lang w:val="pl-PL"/>
        </w:rPr>
        <w:t>i</w:t>
      </w:r>
      <w:r>
        <w:t xml:space="preserve"> 18. </w:t>
      </w:r>
      <w:r>
        <w:rPr>
          <w:lang w:val="pl-PL"/>
        </w:rPr>
        <w:t xml:space="preserve">Statuta Općine Maglaj („Službene novine Općine Maglaj“ broj: 8/07, 3/08 i 6/08), Općinsko vijeće Maglaj na </w:t>
      </w:r>
      <w:r w:rsidR="00EE5811">
        <w:rPr>
          <w:lang w:val="pl-PL"/>
        </w:rPr>
        <w:t>22.</w:t>
      </w:r>
      <w:r>
        <w:rPr>
          <w:lang w:val="pl-PL"/>
        </w:rPr>
        <w:t xml:space="preserve"> sjednici održanoj </w:t>
      </w:r>
      <w:r w:rsidR="00EE5811">
        <w:rPr>
          <w:lang w:val="pl-PL"/>
        </w:rPr>
        <w:t>04.12.</w:t>
      </w:r>
      <w:r>
        <w:rPr>
          <w:lang w:val="pl-PL"/>
        </w:rPr>
        <w:t>2018. godine donijelo je</w:t>
      </w:r>
    </w:p>
    <w:p w:rsidR="00FF198B" w:rsidRDefault="00FF198B">
      <w:pPr>
        <w:pStyle w:val="BodyText"/>
        <w:spacing w:before="4"/>
        <w:ind w:left="0"/>
      </w:pPr>
    </w:p>
    <w:p w:rsidR="00501117" w:rsidRDefault="00F11D8B">
      <w:pPr>
        <w:pStyle w:val="Heading3"/>
        <w:ind w:left="221" w:right="42"/>
      </w:pPr>
      <w:r>
        <w:t>ODLUKU</w:t>
      </w:r>
    </w:p>
    <w:p w:rsidR="00501117" w:rsidRDefault="00F11D8B">
      <w:pPr>
        <w:spacing w:before="1"/>
        <w:ind w:left="595" w:right="413"/>
        <w:jc w:val="center"/>
        <w:rPr>
          <w:b/>
        </w:rPr>
      </w:pPr>
      <w:r>
        <w:rPr>
          <w:b/>
        </w:rPr>
        <w:t>o op</w:t>
      </w:r>
      <w:r>
        <w:t>ć</w:t>
      </w:r>
      <w:r>
        <w:rPr>
          <w:b/>
        </w:rPr>
        <w:t>inskim administrativnim taksama i tarifi op</w:t>
      </w:r>
      <w:r>
        <w:t>ć</w:t>
      </w:r>
      <w:r>
        <w:rPr>
          <w:b/>
        </w:rPr>
        <w:t>inskih administrativnih taksa</w:t>
      </w:r>
    </w:p>
    <w:p w:rsidR="00EE5811" w:rsidRDefault="00EE5811">
      <w:pPr>
        <w:spacing w:before="1"/>
        <w:ind w:left="595" w:right="413"/>
        <w:jc w:val="center"/>
        <w:rPr>
          <w:b/>
        </w:rPr>
      </w:pPr>
    </w:p>
    <w:p w:rsidR="00501117" w:rsidRDefault="00F11D8B">
      <w:pPr>
        <w:spacing w:line="250" w:lineRule="exact"/>
        <w:ind w:left="220" w:right="42"/>
        <w:jc w:val="center"/>
        <w:rPr>
          <w:b/>
        </w:rPr>
      </w:pPr>
      <w:r>
        <w:t>Č</w:t>
      </w:r>
      <w:r>
        <w:rPr>
          <w:b/>
        </w:rPr>
        <w:t>lan 1.</w:t>
      </w:r>
    </w:p>
    <w:p w:rsidR="00687C87" w:rsidRDefault="00F11D8B" w:rsidP="00687C87">
      <w:pPr>
        <w:pStyle w:val="BodyText"/>
        <w:ind w:right="38"/>
        <w:jc w:val="both"/>
      </w:pPr>
      <w:r>
        <w:t>Administrativne takse plaćaju se za spise i radnje u upravnim stvarima kao i za druge predmete i radnje kod organa uprave i drugih pravnih lica kojim je povjereno da rješavaju u upravnim stvarima u odredenim pravima i obavezama samostalno ili na koja su prenesena javna ovlaštenja.</w:t>
      </w:r>
    </w:p>
    <w:p w:rsidR="00687C87" w:rsidRDefault="00687C87" w:rsidP="00687C87">
      <w:pPr>
        <w:pStyle w:val="BodyText"/>
        <w:ind w:right="38"/>
        <w:jc w:val="both"/>
      </w:pPr>
    </w:p>
    <w:p w:rsidR="00501117" w:rsidRDefault="00F11D8B" w:rsidP="00687C87">
      <w:pPr>
        <w:pStyle w:val="BodyText"/>
        <w:ind w:right="38"/>
        <w:jc w:val="center"/>
        <w:rPr>
          <w:b/>
        </w:rPr>
      </w:pPr>
      <w:r>
        <w:t>Č</w:t>
      </w:r>
      <w:r>
        <w:rPr>
          <w:b/>
        </w:rPr>
        <w:t>lan 2.</w:t>
      </w:r>
    </w:p>
    <w:p w:rsidR="00501117" w:rsidRDefault="00F11D8B" w:rsidP="00EE5811">
      <w:pPr>
        <w:pStyle w:val="BodyText"/>
        <w:ind w:right="117"/>
        <w:jc w:val="both"/>
      </w:pPr>
      <w:r>
        <w:t>Spisi i radnje za koje se plać</w:t>
      </w:r>
      <w:r w:rsidR="00EE5811">
        <w:t>a taksa kao i visina takse utvrđ</w:t>
      </w:r>
      <w:r>
        <w:t>uje se taksenom tarifom koja je sastavni dio ove Odluke.</w:t>
      </w:r>
    </w:p>
    <w:p w:rsidR="00501117" w:rsidRDefault="00F11D8B">
      <w:pPr>
        <w:pStyle w:val="BodyText"/>
        <w:ind w:right="166"/>
      </w:pPr>
      <w:r>
        <w:t>Taksa se ne može naplatiti ako taksenom tarifom nije utvr</w:t>
      </w:r>
      <w:r w:rsidR="00EE5811">
        <w:t>đ</w:t>
      </w:r>
      <w:r>
        <w:t>ena.</w:t>
      </w:r>
    </w:p>
    <w:p w:rsidR="00501117" w:rsidRDefault="00501117">
      <w:pPr>
        <w:pStyle w:val="BodyText"/>
        <w:spacing w:before="3"/>
        <w:ind w:left="0"/>
      </w:pPr>
    </w:p>
    <w:p w:rsidR="00501117" w:rsidRDefault="00F11D8B" w:rsidP="001D03D2">
      <w:pPr>
        <w:pStyle w:val="Heading3"/>
        <w:spacing w:line="250" w:lineRule="exact"/>
      </w:pPr>
      <w:r>
        <w:rPr>
          <w:b w:val="0"/>
        </w:rPr>
        <w:t>Č</w:t>
      </w:r>
      <w:r>
        <w:t>lan 3.</w:t>
      </w:r>
    </w:p>
    <w:p w:rsidR="00501117" w:rsidRDefault="00F11D8B" w:rsidP="00EE5811">
      <w:pPr>
        <w:pStyle w:val="BodyText"/>
        <w:ind w:right="117"/>
        <w:jc w:val="both"/>
      </w:pPr>
      <w:r>
        <w:t>Takseni obveznik je lice po čijem je zahtjevu pokrenut postupak ili u čijem interesu se preduzimaju radnje propisane ovom Odlukom.</w:t>
      </w:r>
    </w:p>
    <w:p w:rsidR="00501117" w:rsidRDefault="00F11D8B">
      <w:pPr>
        <w:pStyle w:val="BodyText"/>
        <w:ind w:right="166"/>
      </w:pPr>
      <w:r>
        <w:t>Ako za istu postoje dva ili više obveznika njihova obaveza je solidarna.</w:t>
      </w:r>
    </w:p>
    <w:p w:rsidR="00501117" w:rsidRDefault="00501117">
      <w:pPr>
        <w:pStyle w:val="BodyText"/>
        <w:spacing w:before="2"/>
        <w:ind w:left="0"/>
        <w:rPr>
          <w:sz w:val="20"/>
        </w:rPr>
      </w:pPr>
    </w:p>
    <w:p w:rsidR="00501117" w:rsidRDefault="00F11D8B" w:rsidP="001D03D2">
      <w:pPr>
        <w:pStyle w:val="Heading3"/>
        <w:spacing w:line="250" w:lineRule="exact"/>
      </w:pPr>
      <w:r>
        <w:rPr>
          <w:b w:val="0"/>
        </w:rPr>
        <w:t>Č</w:t>
      </w:r>
      <w:r>
        <w:t>lan 4.</w:t>
      </w:r>
    </w:p>
    <w:p w:rsidR="00501117" w:rsidRDefault="00F11D8B">
      <w:pPr>
        <w:pStyle w:val="BodyText"/>
        <w:spacing w:line="250" w:lineRule="exact"/>
      </w:pPr>
      <w:r>
        <w:t>Taksena obaveza nastaje i plaća se :</w:t>
      </w:r>
    </w:p>
    <w:p w:rsidR="00501117" w:rsidRDefault="00F11D8B" w:rsidP="00687C87">
      <w:pPr>
        <w:pStyle w:val="BodyText"/>
        <w:numPr>
          <w:ilvl w:val="0"/>
          <w:numId w:val="21"/>
        </w:numPr>
        <w:spacing w:before="2"/>
        <w:ind w:right="114"/>
      </w:pPr>
      <w:r>
        <w:t>za podneske – u trenutku kada se predaju a podneske date u zapisnik - kada se zapisnik sastavlja,</w:t>
      </w:r>
    </w:p>
    <w:p w:rsidR="00501117" w:rsidRDefault="00F11D8B" w:rsidP="00687C87">
      <w:pPr>
        <w:pStyle w:val="ListParagraph"/>
        <w:numPr>
          <w:ilvl w:val="0"/>
          <w:numId w:val="21"/>
        </w:numPr>
        <w:tabs>
          <w:tab w:val="left" w:pos="953"/>
        </w:tabs>
        <w:ind w:right="117"/>
      </w:pPr>
      <w:r>
        <w:t>za rješenje i druge isprave - u trenutku podnošenja zahtjeva za njihovoizdavanje,</w:t>
      </w:r>
    </w:p>
    <w:p w:rsidR="00501117" w:rsidRDefault="00F11D8B" w:rsidP="00687C87">
      <w:pPr>
        <w:pStyle w:val="ListParagraph"/>
        <w:numPr>
          <w:ilvl w:val="0"/>
          <w:numId w:val="21"/>
        </w:numPr>
        <w:tabs>
          <w:tab w:val="left" w:pos="932"/>
        </w:tabs>
        <w:ind w:right="115"/>
      </w:pPr>
      <w:r>
        <w:t>za pravne radnje - u trenutku podnošenja zahtjeva za izvršenje tihradnji.</w:t>
      </w:r>
    </w:p>
    <w:p w:rsidR="00501117" w:rsidRDefault="00501117" w:rsidP="00687C87">
      <w:pPr>
        <w:pStyle w:val="BodyText"/>
        <w:spacing w:before="4"/>
        <w:ind w:left="0"/>
      </w:pPr>
    </w:p>
    <w:p w:rsidR="00501117" w:rsidRDefault="00F11D8B" w:rsidP="001D03D2">
      <w:pPr>
        <w:pStyle w:val="Heading3"/>
        <w:spacing w:line="250" w:lineRule="exact"/>
      </w:pPr>
      <w:r>
        <w:rPr>
          <w:b w:val="0"/>
        </w:rPr>
        <w:t>Č</w:t>
      </w:r>
      <w:r>
        <w:t>lan 5.</w:t>
      </w:r>
    </w:p>
    <w:p w:rsidR="00501117" w:rsidRDefault="00F11D8B" w:rsidP="00EE5811">
      <w:pPr>
        <w:pStyle w:val="BodyText"/>
        <w:ind w:right="117"/>
        <w:jc w:val="both"/>
      </w:pPr>
      <w:r>
        <w:t>U rješenju ili drugoj ispravi za koju je taksa plaćena mora se označiti da je taksa plaćena u kojem iznosu i po kojem tarifnombroju.</w:t>
      </w:r>
    </w:p>
    <w:p w:rsidR="00501117" w:rsidRDefault="00F11D8B" w:rsidP="001D03D2">
      <w:pPr>
        <w:pStyle w:val="Heading3"/>
        <w:spacing w:before="1" w:line="250" w:lineRule="exact"/>
      </w:pPr>
      <w:r>
        <w:rPr>
          <w:b w:val="0"/>
        </w:rPr>
        <w:t>Č</w:t>
      </w:r>
      <w:r>
        <w:t>lan 6.</w:t>
      </w:r>
    </w:p>
    <w:p w:rsidR="00501117" w:rsidRDefault="00F11D8B" w:rsidP="00EE5811">
      <w:pPr>
        <w:pStyle w:val="BodyText"/>
        <w:ind w:right="118"/>
        <w:jc w:val="both"/>
      </w:pPr>
      <w:r>
        <w:t>Netaksirani ili nedovoljno taksirani podnesci i drugi spisi ne smiju biti primljeni neposredno od stranke.</w:t>
      </w:r>
    </w:p>
    <w:p w:rsidR="00501117" w:rsidRDefault="00F11D8B" w:rsidP="00EE5811">
      <w:pPr>
        <w:pStyle w:val="BodyText"/>
        <w:ind w:right="114"/>
        <w:jc w:val="both"/>
      </w:pPr>
      <w:r>
        <w:t>Ako netaksirani ili nedovoljno taksirani podnesak stigne poštom organ nadležan za odlučivanje po zahtjevu pozvat će taksenog obveznika opomenom da u roku od osam dana od dana prijema opomene plati redovnu i taksu za opomenu.</w:t>
      </w:r>
    </w:p>
    <w:p w:rsidR="00501117" w:rsidRDefault="00F11D8B">
      <w:pPr>
        <w:pStyle w:val="BodyText"/>
        <w:ind w:right="117"/>
        <w:jc w:val="both"/>
      </w:pPr>
      <w:r>
        <w:t>Nadležni organ pokrenut će postupak i po netaksiranom ili nedovoljno taksiranom podnesku iz stava 2. ovog člana, ali rješenje ili drugi akt ne može biti uručen stranci prije nego što plati taksu po opomeni.</w:t>
      </w:r>
    </w:p>
    <w:p w:rsidR="00687C87" w:rsidRDefault="00687C87">
      <w:pPr>
        <w:pStyle w:val="BodyText"/>
        <w:spacing w:before="3"/>
        <w:ind w:left="0"/>
      </w:pPr>
    </w:p>
    <w:p w:rsidR="00501117" w:rsidRDefault="00F11D8B" w:rsidP="001D03D2">
      <w:pPr>
        <w:pStyle w:val="Heading3"/>
        <w:spacing w:before="1" w:line="250" w:lineRule="exact"/>
      </w:pPr>
      <w:r>
        <w:rPr>
          <w:b w:val="0"/>
        </w:rPr>
        <w:t>Č</w:t>
      </w:r>
      <w:r>
        <w:t>lan 7.</w:t>
      </w:r>
    </w:p>
    <w:p w:rsidR="00501117" w:rsidRDefault="00F11D8B" w:rsidP="00EE5811">
      <w:pPr>
        <w:pStyle w:val="BodyText"/>
        <w:ind w:right="117"/>
        <w:jc w:val="both"/>
      </w:pPr>
      <w:r>
        <w:t>Spisi i radnje u postupcima koji se vode po službenoj dužnosti ne podliježu taksi.</w:t>
      </w:r>
    </w:p>
    <w:p w:rsidR="00501117" w:rsidRDefault="00501117">
      <w:pPr>
        <w:pStyle w:val="BodyText"/>
        <w:spacing w:before="1"/>
        <w:ind w:left="0"/>
      </w:pPr>
    </w:p>
    <w:p w:rsidR="00501117" w:rsidRDefault="00F11D8B" w:rsidP="001D03D2">
      <w:pPr>
        <w:pStyle w:val="Heading3"/>
        <w:spacing w:line="251" w:lineRule="exact"/>
      </w:pPr>
      <w:r>
        <w:rPr>
          <w:b w:val="0"/>
        </w:rPr>
        <w:t>Č</w:t>
      </w:r>
      <w:r>
        <w:t>lan 8.</w:t>
      </w:r>
    </w:p>
    <w:p w:rsidR="00501117" w:rsidRDefault="00F11D8B">
      <w:pPr>
        <w:pStyle w:val="BodyText"/>
        <w:spacing w:line="251" w:lineRule="exact"/>
      </w:pPr>
      <w:r>
        <w:t>Od plaćanja takse oslobodeni su:</w:t>
      </w:r>
    </w:p>
    <w:p w:rsidR="00501117" w:rsidRDefault="00F11D8B">
      <w:pPr>
        <w:pStyle w:val="ListParagraph"/>
        <w:numPr>
          <w:ilvl w:val="0"/>
          <w:numId w:val="11"/>
        </w:numPr>
        <w:tabs>
          <w:tab w:val="left" w:pos="946"/>
          <w:tab w:val="left" w:pos="1823"/>
          <w:tab w:val="left" w:pos="2603"/>
          <w:tab w:val="left" w:pos="2879"/>
          <w:tab w:val="left" w:pos="3575"/>
          <w:tab w:val="left" w:pos="4576"/>
        </w:tabs>
        <w:ind w:right="117"/>
        <w:jc w:val="left"/>
      </w:pPr>
      <w:r>
        <w:t>državni</w:t>
      </w:r>
      <w:r>
        <w:tab/>
        <w:t>organi</w:t>
      </w:r>
      <w:r>
        <w:tab/>
        <w:t>i</w:t>
      </w:r>
      <w:r>
        <w:tab/>
        <w:t>javne</w:t>
      </w:r>
      <w:r>
        <w:tab/>
        <w:t>ustanove</w:t>
      </w:r>
      <w:r>
        <w:tab/>
        <w:t>(u upravnim i sudskimpostupcima),</w:t>
      </w:r>
    </w:p>
    <w:p w:rsidR="00501117" w:rsidRDefault="00F11D8B">
      <w:pPr>
        <w:pStyle w:val="ListParagraph"/>
        <w:numPr>
          <w:ilvl w:val="0"/>
          <w:numId w:val="11"/>
        </w:numPr>
        <w:tabs>
          <w:tab w:val="left" w:pos="946"/>
        </w:tabs>
        <w:jc w:val="left"/>
      </w:pPr>
      <w:r>
        <w:t>humanitarne i dobrotvorneorganizacije,</w:t>
      </w:r>
    </w:p>
    <w:p w:rsidR="00501117" w:rsidRDefault="00F11D8B">
      <w:pPr>
        <w:pStyle w:val="ListParagraph"/>
        <w:numPr>
          <w:ilvl w:val="0"/>
          <w:numId w:val="11"/>
        </w:numPr>
        <w:tabs>
          <w:tab w:val="left" w:pos="946"/>
        </w:tabs>
        <w:spacing w:before="91"/>
        <w:ind w:right="40"/>
        <w:jc w:val="both"/>
      </w:pPr>
      <w:r>
        <w:t>strana diplomatska i konzularna predstavništva u diplomatskim i konzularnim poslovima pod uslovima reciprociteta,</w:t>
      </w:r>
    </w:p>
    <w:p w:rsidR="00F11D8B" w:rsidRDefault="00F11D8B" w:rsidP="00F11D8B">
      <w:pPr>
        <w:pStyle w:val="ListParagraph"/>
        <w:numPr>
          <w:ilvl w:val="0"/>
          <w:numId w:val="11"/>
        </w:numPr>
        <w:tabs>
          <w:tab w:val="left" w:pos="946"/>
        </w:tabs>
        <w:ind w:right="38"/>
        <w:jc w:val="both"/>
      </w:pPr>
      <w:r>
        <w:t xml:space="preserve">građani za akte, spise i radnje u vezi sa ostvarivanjem i zaštitom prava iz radnog odnosa koji zasnivaju radni odnos, odnosno kad vrše prijavu na konkurs ili oglas oslobadaju se od plaćanja za 8 (osam) </w:t>
      </w:r>
      <w:r>
        <w:lastRenderedPageBreak/>
        <w:t>kompleta dokumentacije po objavljenom konkursu od općinske administrativne takse i utvrdene tarife općinske administrativne takse, a svaka naredna ovjera dokumenata plaća se 50% od utvrdene naknade za administrativnu taksu uz potvrdu sa Biroa Rada kao dokaz da j elice nezaposleno.</w:t>
      </w:r>
    </w:p>
    <w:p w:rsidR="00F11D8B" w:rsidRPr="0017791A" w:rsidRDefault="00F11D8B" w:rsidP="0017791A">
      <w:pPr>
        <w:pStyle w:val="ListParagraph"/>
        <w:tabs>
          <w:tab w:val="left" w:pos="946"/>
        </w:tabs>
        <w:ind w:right="38" w:firstLine="0"/>
        <w:jc w:val="both"/>
        <w:rPr>
          <w:color w:val="FF0000"/>
        </w:rPr>
      </w:pPr>
      <w:r w:rsidRPr="0017791A">
        <w:rPr>
          <w:color w:val="FF0000"/>
          <w:highlight w:val="yellow"/>
        </w:rPr>
        <w:t xml:space="preserve">Građani koji se ne nalaze na Birou rada a vrše ovjeru dokumenata u vezi sa ostvarivanjem i zaštitom prava iz radnog odnosa koji zasnivaju novi radni odnos, odnosno kad vrše prijavu na konkurs ili oglas ovjera dokumenata po stranici iznosi 0,10 KM </w:t>
      </w:r>
      <w:r w:rsidR="0017791A" w:rsidRPr="0017791A">
        <w:rPr>
          <w:color w:val="FF0000"/>
          <w:highlight w:val="yellow"/>
        </w:rPr>
        <w:t>za 8 (osam) kompleta, dok za svaki naredni komplet plaća se taksa u iznosu od 0,30 KM prošisane takes iz TB 17. Stav 1. Po svakoj stranici.</w:t>
      </w:r>
    </w:p>
    <w:p w:rsidR="00501117" w:rsidRDefault="00F11D8B" w:rsidP="00F11D8B">
      <w:pPr>
        <w:pStyle w:val="ListParagraph"/>
        <w:tabs>
          <w:tab w:val="left" w:pos="946"/>
        </w:tabs>
        <w:ind w:right="38" w:firstLine="0"/>
      </w:pPr>
      <w:r>
        <w:t>Ova izmjena vrijedi samo za gradane sa područja općineMaglaj.</w:t>
      </w:r>
    </w:p>
    <w:p w:rsidR="00501117" w:rsidRDefault="00F11D8B">
      <w:pPr>
        <w:pStyle w:val="ListParagraph"/>
        <w:numPr>
          <w:ilvl w:val="0"/>
          <w:numId w:val="11"/>
        </w:numPr>
        <w:tabs>
          <w:tab w:val="left" w:pos="946"/>
        </w:tabs>
        <w:ind w:right="40"/>
        <w:jc w:val="both"/>
      </w:pPr>
      <w:r>
        <w:t>nevladine organizacije sa područja općine Maglaj prilikom apliciranja programa i projekata kod domaćih i medunarodnih donatora.</w:t>
      </w:r>
    </w:p>
    <w:p w:rsidR="00501117" w:rsidRDefault="00F11D8B">
      <w:pPr>
        <w:pStyle w:val="ListParagraph"/>
        <w:numPr>
          <w:ilvl w:val="0"/>
          <w:numId w:val="11"/>
        </w:numPr>
        <w:tabs>
          <w:tab w:val="left" w:pos="946"/>
        </w:tabs>
        <w:ind w:right="38"/>
        <w:jc w:val="both"/>
      </w:pPr>
      <w:r>
        <w:t>organizacije i savezi osnovani za zaštitu lica sa fizičkim i psihičkim nedostacima i poremećajima, za spise i radnje u vezi sa vršenjem djelatnosti, savezi i organizacije RVI, porodice šehida i poginulih boraca- branitelja, demobilisanih boraca-branitelja za spise i radnje u vezi sa vršenjem djelatnosti.</w:t>
      </w:r>
    </w:p>
    <w:p w:rsidR="00501117" w:rsidRDefault="00F11D8B">
      <w:pPr>
        <w:pStyle w:val="ListParagraph"/>
        <w:numPr>
          <w:ilvl w:val="0"/>
          <w:numId w:val="11"/>
        </w:numPr>
        <w:tabs>
          <w:tab w:val="left" w:pos="946"/>
        </w:tabs>
        <w:ind w:right="40"/>
        <w:jc w:val="both"/>
      </w:pPr>
      <w:r>
        <w:t>gra</w:t>
      </w:r>
      <w:r w:rsidR="00EE5811">
        <w:t>đ</w:t>
      </w:r>
      <w:r>
        <w:t>ani slabog imovinskog stanja, na osnovu potvrde Centra za socijalnirad.</w:t>
      </w:r>
    </w:p>
    <w:p w:rsidR="00501117" w:rsidRPr="00857B4A" w:rsidRDefault="00F11D8B">
      <w:pPr>
        <w:pStyle w:val="ListParagraph"/>
        <w:numPr>
          <w:ilvl w:val="0"/>
          <w:numId w:val="11"/>
        </w:numPr>
        <w:tabs>
          <w:tab w:val="left" w:pos="946"/>
        </w:tabs>
        <w:ind w:right="40"/>
        <w:jc w:val="both"/>
        <w:rPr>
          <w:color w:val="FF0000"/>
        </w:rPr>
      </w:pPr>
      <w:r w:rsidRPr="00857B4A">
        <w:t>dobitnik ratnog priznanja ili odlikovanja, nezaposleni ratni vojni invalid, član porodice šehida,</w:t>
      </w:r>
      <w:r>
        <w:t xml:space="preserve"> pog</w:t>
      </w:r>
      <w:bookmarkStart w:id="0" w:name="_GoBack"/>
      <w:bookmarkEnd w:id="0"/>
      <w:r>
        <w:t xml:space="preserve">inulog, umrlog, nestalog branioca, član uže porodice poginulog, umrlog ili nestalog dobitnika ratnog </w:t>
      </w:r>
      <w:r w:rsidRPr="00857B4A">
        <w:t>priznanja ili odlikovanja, priznate civilne žrtve rata i nezaposleni demobiliziranibranilac.</w:t>
      </w:r>
    </w:p>
    <w:p w:rsidR="00501117" w:rsidRDefault="00F11D8B">
      <w:pPr>
        <w:pStyle w:val="ListParagraph"/>
        <w:numPr>
          <w:ilvl w:val="0"/>
          <w:numId w:val="11"/>
        </w:numPr>
        <w:tabs>
          <w:tab w:val="left" w:pos="946"/>
        </w:tabs>
        <w:ind w:right="39"/>
        <w:jc w:val="both"/>
      </w:pPr>
      <w:r>
        <w:t>raseljena lica, povratnici, izbjeglice iz BiH u postupku ostvarivanja prava i obaveza (uz potvrdu nadležnog organa općine boravišta/prebivališta).</w:t>
      </w:r>
    </w:p>
    <w:p w:rsidR="00501117" w:rsidRDefault="00F11D8B">
      <w:pPr>
        <w:pStyle w:val="ListParagraph"/>
        <w:numPr>
          <w:ilvl w:val="0"/>
          <w:numId w:val="11"/>
        </w:numPr>
        <w:tabs>
          <w:tab w:val="left" w:pos="946"/>
        </w:tabs>
        <w:ind w:right="38"/>
        <w:jc w:val="both"/>
      </w:pPr>
      <w:r>
        <w:t>nezaposleni ratni vojni invalid,  nezaposleni demobilizirani branilac, član porodice šehida, poginulog, nestalog branioca, dijete ratnog vojnog invalida i dijete demobiliziranog branioca u postupku pribavljanja dokumentacije u cilju stipendiranja i pomoći uškolovanju.</w:t>
      </w:r>
    </w:p>
    <w:p w:rsidR="00501117" w:rsidRDefault="00F11D8B" w:rsidP="00687C87">
      <w:pPr>
        <w:pStyle w:val="ListParagraph"/>
        <w:numPr>
          <w:ilvl w:val="0"/>
          <w:numId w:val="11"/>
        </w:numPr>
        <w:tabs>
          <w:tab w:val="left" w:pos="946"/>
        </w:tabs>
        <w:spacing w:before="91"/>
        <w:ind w:right="114"/>
        <w:jc w:val="both"/>
      </w:pPr>
      <w:r>
        <w:t>učenici osnovnih i srednjih škola u postupku davanja punomoći od strane roditelja ili staratelja radi odlaska u inostranstvo/inozemstvo na sportske, edukativne i sličnesusrete.podnosioci zahtjeva za promjenu naziva i sjedišta radnje iz Tarifnog broja 6.,  ukoliko je do promjene naziva ulice došlo Odlukom Općinskogvijeća.</w:t>
      </w:r>
    </w:p>
    <w:p w:rsidR="0017791A" w:rsidRPr="0017791A" w:rsidRDefault="0017791A" w:rsidP="0017791A">
      <w:pPr>
        <w:pStyle w:val="ListParagraph"/>
        <w:tabs>
          <w:tab w:val="left" w:pos="946"/>
        </w:tabs>
        <w:ind w:right="40" w:firstLine="0"/>
        <w:rPr>
          <w:color w:val="FF0000"/>
          <w:highlight w:val="yellow"/>
        </w:rPr>
      </w:pPr>
      <w:r w:rsidRPr="0017791A">
        <w:rPr>
          <w:color w:val="FF0000"/>
          <w:highlight w:val="yellow"/>
        </w:rPr>
        <w:t xml:space="preserve">uz potvrdu o </w:t>
      </w:r>
      <w:r>
        <w:rPr>
          <w:color w:val="FF0000"/>
          <w:highlight w:val="yellow"/>
        </w:rPr>
        <w:t>status.</w:t>
      </w:r>
    </w:p>
    <w:p w:rsidR="00501117" w:rsidRDefault="00501117">
      <w:pPr>
        <w:pStyle w:val="BodyText"/>
        <w:spacing w:before="4"/>
        <w:ind w:left="0"/>
      </w:pPr>
    </w:p>
    <w:p w:rsidR="00501117" w:rsidRDefault="00F11D8B" w:rsidP="00EE5811">
      <w:pPr>
        <w:pStyle w:val="Heading3"/>
        <w:spacing w:before="1" w:line="250" w:lineRule="exact"/>
      </w:pPr>
      <w:r>
        <w:rPr>
          <w:b w:val="0"/>
        </w:rPr>
        <w:t>Č</w:t>
      </w:r>
      <w:r>
        <w:t>lan</w:t>
      </w:r>
      <w:r w:rsidR="00EE5811">
        <w:t xml:space="preserve"> </w:t>
      </w:r>
      <w:r>
        <w:t>9.</w:t>
      </w:r>
    </w:p>
    <w:p w:rsidR="00501117" w:rsidRDefault="00F11D8B" w:rsidP="00EE5811">
      <w:pPr>
        <w:pStyle w:val="BodyText"/>
        <w:ind w:left="585" w:right="117"/>
        <w:jc w:val="both"/>
      </w:pPr>
      <w:r>
        <w:t>Kad je postupak pokrenut na zahtjev više lica od kojih su neka oslobodena od plaćanja takse, taksu u tom postupku plaća samo gra</w:t>
      </w:r>
      <w:r w:rsidR="00EE5811">
        <w:t>đ</w:t>
      </w:r>
      <w:r>
        <w:t>anin  koji nije osloboden plaćanjatakse.</w:t>
      </w:r>
    </w:p>
    <w:p w:rsidR="00501117" w:rsidRDefault="00501117">
      <w:pPr>
        <w:pStyle w:val="BodyText"/>
        <w:spacing w:before="1"/>
        <w:ind w:left="0"/>
      </w:pPr>
    </w:p>
    <w:p w:rsidR="00501117" w:rsidRDefault="00F11D8B" w:rsidP="00EE5811">
      <w:pPr>
        <w:pStyle w:val="Heading3"/>
        <w:spacing w:line="251" w:lineRule="exact"/>
      </w:pPr>
      <w:r>
        <w:rPr>
          <w:b w:val="0"/>
        </w:rPr>
        <w:t>Č</w:t>
      </w:r>
      <w:r>
        <w:t>lan</w:t>
      </w:r>
      <w:r w:rsidR="00EE5811">
        <w:t xml:space="preserve"> </w:t>
      </w:r>
      <w:r>
        <w:t>10.</w:t>
      </w:r>
    </w:p>
    <w:p w:rsidR="00501117" w:rsidRDefault="00F11D8B">
      <w:pPr>
        <w:pStyle w:val="BodyText"/>
        <w:spacing w:line="251" w:lineRule="exact"/>
        <w:ind w:left="585"/>
      </w:pPr>
      <w:r>
        <w:t>Oslobodeni su od takse sljedeći spisi i radnje:</w:t>
      </w:r>
    </w:p>
    <w:p w:rsidR="00501117" w:rsidRDefault="00F11D8B">
      <w:pPr>
        <w:pStyle w:val="ListParagraph"/>
        <w:numPr>
          <w:ilvl w:val="0"/>
          <w:numId w:val="10"/>
        </w:numPr>
        <w:tabs>
          <w:tab w:val="left" w:pos="1306"/>
        </w:tabs>
        <w:ind w:right="117"/>
        <w:jc w:val="both"/>
      </w:pPr>
      <w:r>
        <w:t>u postupku za povrat nepravilno naplaćenih</w:t>
      </w:r>
      <w:r w:rsidR="00EE5811">
        <w:t xml:space="preserve"> </w:t>
      </w:r>
      <w:r>
        <w:t>dadžbina,</w:t>
      </w:r>
    </w:p>
    <w:p w:rsidR="00501117" w:rsidRDefault="00F11D8B">
      <w:pPr>
        <w:pStyle w:val="ListParagraph"/>
        <w:numPr>
          <w:ilvl w:val="0"/>
          <w:numId w:val="10"/>
        </w:numPr>
        <w:tabs>
          <w:tab w:val="left" w:pos="1306"/>
        </w:tabs>
        <w:ind w:right="117"/>
        <w:jc w:val="both"/>
      </w:pPr>
      <w:r>
        <w:t>u postupku za upis u knjigu državljana, prijava i upis u matičnu</w:t>
      </w:r>
      <w:r w:rsidR="00EE5811">
        <w:t xml:space="preserve"> </w:t>
      </w:r>
      <w:r>
        <w:t>knjigu,</w:t>
      </w:r>
    </w:p>
    <w:p w:rsidR="00501117" w:rsidRDefault="00F11D8B">
      <w:pPr>
        <w:pStyle w:val="ListParagraph"/>
        <w:numPr>
          <w:ilvl w:val="0"/>
          <w:numId w:val="10"/>
        </w:numPr>
        <w:tabs>
          <w:tab w:val="left" w:pos="1306"/>
        </w:tabs>
        <w:spacing w:before="1"/>
        <w:ind w:right="115"/>
        <w:jc w:val="both"/>
      </w:pPr>
      <w:r>
        <w:t>u postupku za ispravku grešaka u rješenjima, drugim ispravama i službenim evidencijama,</w:t>
      </w:r>
    </w:p>
    <w:p w:rsidR="00501117" w:rsidRDefault="00F11D8B">
      <w:pPr>
        <w:pStyle w:val="ListParagraph"/>
        <w:numPr>
          <w:ilvl w:val="0"/>
          <w:numId w:val="10"/>
        </w:numPr>
        <w:tabs>
          <w:tab w:val="left" w:pos="1306"/>
        </w:tabs>
        <w:ind w:right="117"/>
        <w:jc w:val="both"/>
      </w:pPr>
      <w:r>
        <w:t>za ostvarivanje prava iz zdravstvenog, penzijskog i invalidskog osiguranja, u postupku za utvrdivanje radnog i penzijskogstaža,</w:t>
      </w:r>
    </w:p>
    <w:p w:rsidR="00501117" w:rsidRDefault="00F11D8B">
      <w:pPr>
        <w:pStyle w:val="ListParagraph"/>
        <w:numPr>
          <w:ilvl w:val="0"/>
          <w:numId w:val="10"/>
        </w:numPr>
        <w:tabs>
          <w:tab w:val="left" w:pos="1306"/>
        </w:tabs>
        <w:ind w:right="115"/>
        <w:jc w:val="both"/>
      </w:pPr>
      <w:r>
        <w:t>u postupku za ostvarivanje prava boraca- branitelja, invalida i rješavanja statusa raseljenih lica i izbjeglica izBiH,</w:t>
      </w:r>
    </w:p>
    <w:p w:rsidR="00501117" w:rsidRDefault="00F11D8B">
      <w:pPr>
        <w:pStyle w:val="ListParagraph"/>
        <w:numPr>
          <w:ilvl w:val="0"/>
          <w:numId w:val="10"/>
        </w:numPr>
        <w:tabs>
          <w:tab w:val="left" w:pos="1306"/>
        </w:tabs>
        <w:ind w:right="120"/>
        <w:jc w:val="both"/>
      </w:pPr>
      <w:r>
        <w:t>podnesci upućeni organima za predstavke i pritužbe,</w:t>
      </w:r>
    </w:p>
    <w:p w:rsidR="00501117" w:rsidRDefault="00F11D8B">
      <w:pPr>
        <w:pStyle w:val="ListParagraph"/>
        <w:numPr>
          <w:ilvl w:val="0"/>
          <w:numId w:val="10"/>
        </w:numPr>
        <w:tabs>
          <w:tab w:val="left" w:pos="1306"/>
        </w:tabs>
        <w:ind w:right="115"/>
        <w:jc w:val="both"/>
      </w:pPr>
      <w:r>
        <w:t>diplome, svjedodžbe i uvjerenja u postupku sticanja obrazovanja u osnovnim i srednjim školama i visokoškolskim ustanovama,</w:t>
      </w:r>
    </w:p>
    <w:p w:rsidR="00501117" w:rsidRDefault="00F11D8B">
      <w:pPr>
        <w:pStyle w:val="ListParagraph"/>
        <w:numPr>
          <w:ilvl w:val="0"/>
          <w:numId w:val="10"/>
        </w:numPr>
        <w:tabs>
          <w:tab w:val="left" w:pos="1306"/>
        </w:tabs>
        <w:ind w:right="115"/>
        <w:jc w:val="both"/>
      </w:pPr>
      <w:r>
        <w:t>u vezi sa vojnom obavezom i civilnom odbranom,</w:t>
      </w:r>
    </w:p>
    <w:p w:rsidR="00501117" w:rsidRDefault="00F11D8B">
      <w:pPr>
        <w:pStyle w:val="ListParagraph"/>
        <w:numPr>
          <w:ilvl w:val="0"/>
          <w:numId w:val="10"/>
        </w:numPr>
        <w:tabs>
          <w:tab w:val="left" w:pos="1306"/>
        </w:tabs>
        <w:ind w:right="114"/>
        <w:jc w:val="both"/>
      </w:pPr>
      <w:r>
        <w:t>u postupku izdavanja i produženja važećih ličnih karata, prijave i odjave prebivališta i boravišta gradana (na osnovu zahtjeva za izdavanje, zamjenu ili produženje ličnog dokumenta),</w:t>
      </w:r>
    </w:p>
    <w:p w:rsidR="00501117" w:rsidRDefault="00F11D8B">
      <w:pPr>
        <w:pStyle w:val="ListParagraph"/>
        <w:numPr>
          <w:ilvl w:val="0"/>
          <w:numId w:val="10"/>
        </w:numPr>
        <w:tabs>
          <w:tab w:val="left" w:pos="1306"/>
        </w:tabs>
      </w:pPr>
      <w:r>
        <w:t>u vezi sa zaštitom spomenikakulture,</w:t>
      </w:r>
    </w:p>
    <w:p w:rsidR="00501117" w:rsidRDefault="00F11D8B">
      <w:pPr>
        <w:pStyle w:val="ListParagraph"/>
        <w:numPr>
          <w:ilvl w:val="0"/>
          <w:numId w:val="10"/>
        </w:numPr>
        <w:tabs>
          <w:tab w:val="left" w:pos="1306"/>
        </w:tabs>
        <w:ind w:right="117"/>
        <w:jc w:val="both"/>
      </w:pPr>
      <w:r>
        <w:t>u postupku za sahranu umrlih lica (na osnovu potvrde osmrti).</w:t>
      </w:r>
    </w:p>
    <w:p w:rsidR="00857B4A" w:rsidRPr="00857B4A" w:rsidRDefault="00857B4A" w:rsidP="00857B4A">
      <w:pPr>
        <w:tabs>
          <w:tab w:val="left" w:pos="946"/>
        </w:tabs>
        <w:ind w:left="945" w:right="40"/>
        <w:rPr>
          <w:color w:val="FF0000"/>
          <w:highlight w:val="yellow"/>
        </w:rPr>
      </w:pPr>
      <w:r w:rsidRPr="00857B4A">
        <w:rPr>
          <w:color w:val="FF0000"/>
          <w:highlight w:val="yellow"/>
        </w:rPr>
        <w:t xml:space="preserve">uz potvrdu o </w:t>
      </w:r>
      <w:r>
        <w:rPr>
          <w:color w:val="FF0000"/>
          <w:highlight w:val="yellow"/>
        </w:rPr>
        <w:t>status.</w:t>
      </w:r>
    </w:p>
    <w:p w:rsidR="00501117" w:rsidRDefault="00501117">
      <w:pPr>
        <w:pStyle w:val="BodyText"/>
        <w:ind w:left="0"/>
      </w:pPr>
    </w:p>
    <w:p w:rsidR="00501117" w:rsidRDefault="00F11D8B">
      <w:pPr>
        <w:pStyle w:val="BodyText"/>
        <w:ind w:left="585" w:right="114"/>
        <w:jc w:val="both"/>
      </w:pPr>
      <w:r>
        <w:rPr>
          <w:b/>
        </w:rPr>
        <w:t xml:space="preserve">NAPOMENA: </w:t>
      </w:r>
      <w:r>
        <w:t>U slučaju da lica koja su oslobodena od plaćanja takse zahtijevaju ovjeru više od jedne kopije istog dokumenta, oslobadanje od plaćanja takse odnosit će se samo na prvu kopiju, dok će se za sve ostale naplatiti administrativna taksa u punom iznosu, izuzev tačke 4. u članu8.</w:t>
      </w:r>
    </w:p>
    <w:p w:rsidR="00501117" w:rsidRDefault="00501117">
      <w:pPr>
        <w:pStyle w:val="BodyText"/>
        <w:spacing w:before="4"/>
        <w:ind w:left="0"/>
      </w:pPr>
    </w:p>
    <w:p w:rsidR="00501117" w:rsidRDefault="00F11D8B" w:rsidP="00EE5811">
      <w:pPr>
        <w:pStyle w:val="Heading3"/>
        <w:spacing w:line="250" w:lineRule="exact"/>
      </w:pPr>
      <w:r>
        <w:rPr>
          <w:b w:val="0"/>
        </w:rPr>
        <w:t>Č</w:t>
      </w:r>
      <w:r>
        <w:t>lan 11.</w:t>
      </w:r>
    </w:p>
    <w:p w:rsidR="00501117" w:rsidRDefault="00F11D8B" w:rsidP="00EE5811">
      <w:pPr>
        <w:pStyle w:val="BodyText"/>
        <w:ind w:left="585" w:right="117"/>
        <w:jc w:val="both"/>
      </w:pPr>
      <w:r>
        <w:t>Administrativna taksa se plaća na depozitni račun Budžeta Općine Maglaj broj: 1990460003251634, otvoren kod SparkasseBanksa naznakom vrsta prihoda 722131, šifraopćine 060, u skladu sa Pravilnikom o načinu uplate javnih prihoda budžeta i vanbudžetskih fondova na teritoriji Federacije BiH.</w:t>
      </w:r>
    </w:p>
    <w:p w:rsidR="00501117" w:rsidRDefault="00501117">
      <w:pPr>
        <w:pStyle w:val="BodyText"/>
        <w:spacing w:before="4"/>
        <w:ind w:left="0"/>
      </w:pPr>
    </w:p>
    <w:p w:rsidR="00501117" w:rsidRDefault="00F11D8B" w:rsidP="00EE5811">
      <w:pPr>
        <w:pStyle w:val="Heading3"/>
        <w:spacing w:before="1" w:line="250" w:lineRule="exact"/>
      </w:pPr>
      <w:r>
        <w:rPr>
          <w:b w:val="0"/>
        </w:rPr>
        <w:t>Č</w:t>
      </w:r>
      <w:r>
        <w:t>lan 12.</w:t>
      </w:r>
    </w:p>
    <w:p w:rsidR="00501117" w:rsidRDefault="00F11D8B" w:rsidP="00EE5811">
      <w:pPr>
        <w:pStyle w:val="BodyText"/>
        <w:ind w:right="40"/>
        <w:jc w:val="both"/>
      </w:pPr>
      <w:r>
        <w:lastRenderedPageBreak/>
        <w:t>U ispravama koje su oslobodene od plaćanja administrativne takse mora se označiti u koju svrhu se izdaju i na osnovu kog propisa su oslobodeni od plaćanja administrativne takse.</w:t>
      </w:r>
    </w:p>
    <w:p w:rsidR="00857B4A" w:rsidRDefault="00857B4A">
      <w:pPr>
        <w:pStyle w:val="BodyText"/>
        <w:spacing w:before="1"/>
        <w:ind w:left="0"/>
      </w:pPr>
    </w:p>
    <w:p w:rsidR="00501117" w:rsidRDefault="00F11D8B" w:rsidP="00EE5811">
      <w:pPr>
        <w:pStyle w:val="Heading3"/>
        <w:spacing w:line="251" w:lineRule="exact"/>
      </w:pPr>
      <w:r>
        <w:rPr>
          <w:b w:val="0"/>
        </w:rPr>
        <w:t>Č</w:t>
      </w:r>
      <w:r>
        <w:t>lan 13.</w:t>
      </w:r>
    </w:p>
    <w:p w:rsidR="00501117" w:rsidRDefault="00F11D8B" w:rsidP="00EE5811">
      <w:pPr>
        <w:pStyle w:val="BodyText"/>
        <w:ind w:right="38"/>
        <w:jc w:val="both"/>
      </w:pPr>
      <w:r>
        <w:t>Ako su za izvršenje usluga i korištenje podataka iz oblasti premjera i katastra nekretnina propisane posebne naknade, ne mogu se uvoditi takse.</w:t>
      </w:r>
    </w:p>
    <w:p w:rsidR="00687C87" w:rsidRDefault="00687C87">
      <w:pPr>
        <w:pStyle w:val="BodyText"/>
        <w:spacing w:before="3"/>
        <w:ind w:left="0"/>
      </w:pPr>
    </w:p>
    <w:p w:rsidR="00501117" w:rsidRDefault="00F11D8B" w:rsidP="00EE5811">
      <w:pPr>
        <w:pStyle w:val="Heading3"/>
        <w:spacing w:line="250" w:lineRule="exact"/>
      </w:pPr>
      <w:r>
        <w:rPr>
          <w:b w:val="0"/>
        </w:rPr>
        <w:t>Č</w:t>
      </w:r>
      <w:r>
        <w:t>lan 14.</w:t>
      </w:r>
    </w:p>
    <w:p w:rsidR="00501117" w:rsidRDefault="00F11D8B">
      <w:pPr>
        <w:pStyle w:val="BodyText"/>
        <w:ind w:right="40"/>
        <w:jc w:val="both"/>
      </w:pPr>
      <w:r>
        <w:t>Kod organa uprave na teritoriji općine takse se plaćaju u administrativnim taksenim markama i u gotovom novcu.</w:t>
      </w:r>
    </w:p>
    <w:p w:rsidR="00501117" w:rsidRDefault="00F11D8B">
      <w:pPr>
        <w:pStyle w:val="BodyText"/>
        <w:ind w:right="40"/>
        <w:jc w:val="both"/>
      </w:pPr>
      <w:r>
        <w:t>Do donošenja propisa kojim će biti regulisano emitiranje i distribucija taksenih maraka, taksa će se plaćati u gotovom novcu na blagajni općine ili uplatom na žiro-račun preko uplatnih računa.</w:t>
      </w:r>
    </w:p>
    <w:p w:rsidR="00501117" w:rsidRDefault="00501117">
      <w:pPr>
        <w:pStyle w:val="BodyText"/>
        <w:spacing w:before="2"/>
        <w:ind w:left="0"/>
      </w:pPr>
    </w:p>
    <w:p w:rsidR="00501117" w:rsidRDefault="00F11D8B" w:rsidP="00EE5811">
      <w:pPr>
        <w:pStyle w:val="Heading3"/>
        <w:spacing w:line="251" w:lineRule="exact"/>
      </w:pPr>
      <w:r>
        <w:rPr>
          <w:b w:val="0"/>
        </w:rPr>
        <w:t>Č</w:t>
      </w:r>
      <w:r>
        <w:t>lan 15.</w:t>
      </w:r>
    </w:p>
    <w:p w:rsidR="00501117" w:rsidRDefault="00F11D8B">
      <w:pPr>
        <w:pStyle w:val="BodyText"/>
        <w:ind w:right="40"/>
        <w:jc w:val="both"/>
      </w:pPr>
      <w:r>
        <w:t>Lice koje je platilo taksu, a koju nije bilo dužno da plati ili je platilo taksu u iznosu većem od propisanog, kao i lice koje je platilo taksu, a radnja za koju je platilo taksu iz bilo kojih razloga nije izvršena, ima pravo na povrat takse.</w:t>
      </w:r>
    </w:p>
    <w:p w:rsidR="00501117" w:rsidRDefault="00F11D8B">
      <w:pPr>
        <w:pStyle w:val="BodyText"/>
        <w:ind w:right="40"/>
        <w:jc w:val="both"/>
      </w:pPr>
      <w:r>
        <w:t>Postupak za povrat takse pokreće se po zahtjevu stranke, ili po službenoj dužnosti.</w:t>
      </w:r>
    </w:p>
    <w:p w:rsidR="00501117" w:rsidRDefault="00F11D8B">
      <w:pPr>
        <w:pStyle w:val="BodyText"/>
        <w:ind w:right="40"/>
        <w:jc w:val="both"/>
      </w:pPr>
      <w:r>
        <w:t>Rješenje o povratu takse donosi organ kojem je taksa plaćena. Povrat takse vrši se na teret prihoda budžeta općine, ako se radi o povratu pogrešno ili više uplaćene takse u tekućoj godini, a ako se radi o povratu takse koja je više ili pogrešno uplaćena u prethodnim godinama, povrat se vrši sa pozicije planiranih sredstava za tunamjenu.</w:t>
      </w:r>
    </w:p>
    <w:p w:rsidR="00501117" w:rsidRDefault="00501117">
      <w:pPr>
        <w:pStyle w:val="BodyText"/>
        <w:spacing w:before="2"/>
        <w:ind w:left="0"/>
      </w:pPr>
    </w:p>
    <w:p w:rsidR="00501117" w:rsidRDefault="00F11D8B" w:rsidP="00EE5811">
      <w:pPr>
        <w:pStyle w:val="Heading3"/>
        <w:spacing w:before="1" w:line="250" w:lineRule="exact"/>
      </w:pPr>
      <w:r>
        <w:rPr>
          <w:b w:val="0"/>
        </w:rPr>
        <w:t>Č</w:t>
      </w:r>
      <w:r>
        <w:t>lan 16.</w:t>
      </w:r>
    </w:p>
    <w:p w:rsidR="00501117" w:rsidRDefault="00F11D8B">
      <w:pPr>
        <w:pStyle w:val="BodyText"/>
        <w:ind w:right="40"/>
        <w:jc w:val="both"/>
      </w:pPr>
      <w:r>
        <w:t>Pravo na naplatu takse zastarijeva u roku od dvije godine nakon isteka godine u kojoj je taksu trebalo naplatiti, a pravo na povrat takse zastarijeva (u roku od dvije godine) za dvije godine nakon isteka godine u kojoj je taksaplaćena.</w:t>
      </w:r>
    </w:p>
    <w:p w:rsidR="00501117" w:rsidRDefault="00F11D8B">
      <w:pPr>
        <w:pStyle w:val="BodyText"/>
        <w:ind w:right="40"/>
        <w:jc w:val="both"/>
      </w:pPr>
      <w:r>
        <w:t>Vrijeme zastarijevanja prava na naplatu takse prekida se svakom službenom radnjom nadležnog organa radi naplate koja je stavljena do znanja taksenom obvezniku.</w:t>
      </w:r>
    </w:p>
    <w:p w:rsidR="00687C87" w:rsidRDefault="00F11D8B" w:rsidP="00687C87">
      <w:pPr>
        <w:pStyle w:val="BodyText"/>
        <w:ind w:right="40"/>
        <w:jc w:val="both"/>
      </w:pPr>
      <w:r>
        <w:t>Vrijeme zastarijevanja prava na povrat takse prekida se svakom radnjom taksenog obveznika poduzetom kod nadl</w:t>
      </w:r>
      <w:r w:rsidR="00687C87">
        <w:t>ežnog organa radi povrata takes.</w:t>
      </w:r>
    </w:p>
    <w:p w:rsidR="00501117" w:rsidRDefault="00F11D8B" w:rsidP="00687C87">
      <w:pPr>
        <w:pStyle w:val="BodyText"/>
        <w:ind w:right="40"/>
        <w:jc w:val="both"/>
      </w:pPr>
      <w:r>
        <w:t>U svim slučajevima zastare iz ovog člana zastarijevanje nastupa nakon isteka pet godina od dana nastanka obaveze.</w:t>
      </w:r>
    </w:p>
    <w:p w:rsidR="00501117" w:rsidRDefault="00501117">
      <w:pPr>
        <w:pStyle w:val="BodyText"/>
        <w:spacing w:before="3"/>
        <w:ind w:left="0"/>
      </w:pPr>
    </w:p>
    <w:p w:rsidR="00501117" w:rsidRDefault="00F11D8B" w:rsidP="00857B4A">
      <w:pPr>
        <w:pStyle w:val="Heading3"/>
        <w:spacing w:line="251" w:lineRule="exact"/>
        <w:ind w:left="209" w:right="108"/>
      </w:pPr>
      <w:r>
        <w:rPr>
          <w:b w:val="0"/>
        </w:rPr>
        <w:t>Č</w:t>
      </w:r>
      <w:r>
        <w:t>lan 17.</w:t>
      </w:r>
    </w:p>
    <w:p w:rsidR="00501117" w:rsidRDefault="00F11D8B">
      <w:pPr>
        <w:pStyle w:val="BodyText"/>
        <w:ind w:right="119"/>
        <w:jc w:val="both"/>
      </w:pPr>
      <w:r>
        <w:t>Unutrašnju kontrolu primjene propisa o taksama vrši svaki organ u obavljanju svoje djelatnosti.</w:t>
      </w:r>
    </w:p>
    <w:p w:rsidR="00501117" w:rsidRDefault="00501117">
      <w:pPr>
        <w:pStyle w:val="BodyText"/>
        <w:spacing w:before="9"/>
        <w:ind w:left="0"/>
        <w:rPr>
          <w:sz w:val="21"/>
        </w:rPr>
      </w:pPr>
    </w:p>
    <w:p w:rsidR="00501117" w:rsidRDefault="00F11D8B">
      <w:pPr>
        <w:ind w:left="209" w:right="108"/>
        <w:jc w:val="center"/>
      </w:pPr>
      <w:r>
        <w:t>Č</w:t>
      </w:r>
      <w:r>
        <w:rPr>
          <w:b/>
        </w:rPr>
        <w:t>lan 18</w:t>
      </w:r>
      <w:r>
        <w:t>.</w:t>
      </w:r>
    </w:p>
    <w:p w:rsidR="00501117" w:rsidRDefault="00F11D8B">
      <w:pPr>
        <w:pStyle w:val="BodyText"/>
        <w:spacing w:before="2"/>
        <w:ind w:right="117" w:hanging="1"/>
        <w:jc w:val="both"/>
      </w:pPr>
      <w:r>
        <w:t>Sastavni dio ove Odluke je prilog Tarifa općinskih administrativnih taksa.</w:t>
      </w:r>
    </w:p>
    <w:p w:rsidR="00501117" w:rsidRDefault="00501117">
      <w:pPr>
        <w:pStyle w:val="BodyText"/>
        <w:spacing w:before="4"/>
        <w:ind w:left="0"/>
      </w:pPr>
    </w:p>
    <w:p w:rsidR="00501117" w:rsidRDefault="00F11D8B">
      <w:pPr>
        <w:pStyle w:val="Heading3"/>
        <w:spacing w:line="250" w:lineRule="exact"/>
        <w:ind w:left="209" w:right="108"/>
      </w:pPr>
      <w:r>
        <w:rPr>
          <w:b w:val="0"/>
        </w:rPr>
        <w:t>Č</w:t>
      </w:r>
      <w:r>
        <w:t>lan 19.</w:t>
      </w:r>
    </w:p>
    <w:p w:rsidR="00501117" w:rsidRDefault="00F11D8B">
      <w:pPr>
        <w:pStyle w:val="BodyText"/>
        <w:ind w:right="117"/>
        <w:jc w:val="both"/>
      </w:pPr>
      <w:r>
        <w:t>Stupanjem na snagu ove Odluke prestaje da važi Odluka o općinskim administrativnim taksama i tarifa općinskih administrativnih taksa („Službene novine Općine Maglaj“, broj: 11/05, 8/06. 5/09 i 4/11).</w:t>
      </w:r>
    </w:p>
    <w:p w:rsidR="00501117" w:rsidRDefault="00501117">
      <w:pPr>
        <w:pStyle w:val="BodyText"/>
        <w:spacing w:before="3"/>
        <w:ind w:left="0"/>
      </w:pPr>
    </w:p>
    <w:p w:rsidR="00501117" w:rsidRDefault="00F11D8B">
      <w:pPr>
        <w:pStyle w:val="Heading3"/>
        <w:spacing w:line="250" w:lineRule="exact"/>
        <w:ind w:left="209" w:right="108"/>
      </w:pPr>
      <w:r>
        <w:rPr>
          <w:b w:val="0"/>
        </w:rPr>
        <w:t>Č</w:t>
      </w:r>
      <w:r>
        <w:t>lan 20.</w:t>
      </w:r>
    </w:p>
    <w:p w:rsidR="00501117" w:rsidRDefault="00F11D8B" w:rsidP="00476D48">
      <w:pPr>
        <w:pStyle w:val="BodyText"/>
        <w:spacing w:line="250" w:lineRule="exact"/>
        <w:jc w:val="both"/>
      </w:pPr>
      <w:r>
        <w:t>Ova Odluka stupa na snagu danom objavljivanja u</w:t>
      </w:r>
      <w:r w:rsidR="00476D48">
        <w:t xml:space="preserve"> </w:t>
      </w:r>
      <w:r>
        <w:t>„Službenim novinama Općine Maglaj“</w:t>
      </w:r>
    </w:p>
    <w:p w:rsidR="00501117" w:rsidRDefault="00501117">
      <w:pPr>
        <w:pStyle w:val="BodyText"/>
        <w:spacing w:before="1"/>
        <w:ind w:left="0"/>
      </w:pPr>
    </w:p>
    <w:p w:rsidR="00501117" w:rsidRDefault="00F11D8B">
      <w:pPr>
        <w:pStyle w:val="BodyText"/>
        <w:jc w:val="both"/>
      </w:pPr>
      <w:r>
        <w:t>Broj: 02-05-1-</w:t>
      </w:r>
      <w:r w:rsidR="00EE5811">
        <w:t>2696</w:t>
      </w:r>
      <w:r>
        <w:t>/1</w:t>
      </w:r>
      <w:r w:rsidR="001D03D2">
        <w:t>8</w:t>
      </w:r>
    </w:p>
    <w:p w:rsidR="00501117" w:rsidRDefault="00F11D8B">
      <w:pPr>
        <w:pStyle w:val="BodyText"/>
        <w:spacing w:before="1"/>
        <w:jc w:val="both"/>
      </w:pPr>
      <w:r>
        <w:t xml:space="preserve">Maglaj, </w:t>
      </w:r>
      <w:r w:rsidR="00EE5811">
        <w:t>04.12.</w:t>
      </w:r>
      <w:r w:rsidR="00F957CB">
        <w:t>2018</w:t>
      </w:r>
      <w:r>
        <w:t>. godine</w:t>
      </w:r>
    </w:p>
    <w:p w:rsidR="00501117" w:rsidRDefault="00501117">
      <w:pPr>
        <w:pStyle w:val="BodyText"/>
        <w:spacing w:before="3"/>
        <w:ind w:left="0"/>
      </w:pPr>
    </w:p>
    <w:p w:rsidR="00501117" w:rsidRPr="00EE5811" w:rsidRDefault="00F11D8B" w:rsidP="00EA0B22">
      <w:pPr>
        <w:pStyle w:val="Heading3"/>
        <w:ind w:left="3809" w:right="108" w:firstLine="511"/>
        <w:rPr>
          <w:b w:val="0"/>
        </w:rPr>
      </w:pPr>
      <w:r w:rsidRPr="00EE5811">
        <w:rPr>
          <w:b w:val="0"/>
        </w:rPr>
        <w:t xml:space="preserve">PREDSJEDAVAJUĆI </w:t>
      </w:r>
      <w:r w:rsidR="00EA0B22" w:rsidRPr="00EE5811">
        <w:rPr>
          <w:b w:val="0"/>
        </w:rPr>
        <w:t xml:space="preserve"> </w:t>
      </w:r>
    </w:p>
    <w:p w:rsidR="00501117" w:rsidRPr="00EE5811" w:rsidRDefault="00EA0B22" w:rsidP="00EA0B22">
      <w:pPr>
        <w:spacing w:before="1"/>
        <w:ind w:left="3089" w:right="108" w:firstLine="511"/>
        <w:jc w:val="center"/>
      </w:pPr>
      <w:r w:rsidRPr="00EE5811">
        <w:t xml:space="preserve">            </w:t>
      </w:r>
      <w:r w:rsidR="00687C87" w:rsidRPr="00EE5811">
        <w:t>Svjetlana Zamboni</w:t>
      </w:r>
    </w:p>
    <w:p w:rsidR="00501117" w:rsidRPr="00EE5811" w:rsidRDefault="00501117" w:rsidP="00687C87">
      <w:pPr>
        <w:pStyle w:val="BodyText"/>
        <w:spacing w:before="5"/>
        <w:ind w:left="0"/>
        <w:jc w:val="center"/>
        <w:rPr>
          <w:sz w:val="26"/>
        </w:rPr>
      </w:pPr>
    </w:p>
    <w:p w:rsidR="00687C87" w:rsidRDefault="00687C87" w:rsidP="00687C87">
      <w:pPr>
        <w:tabs>
          <w:tab w:val="left" w:pos="720"/>
          <w:tab w:val="left" w:pos="1440"/>
          <w:tab w:val="left" w:pos="2160"/>
          <w:tab w:val="left" w:pos="2880"/>
          <w:tab w:val="left" w:pos="3600"/>
          <w:tab w:val="left" w:pos="4320"/>
          <w:tab w:val="left" w:pos="5040"/>
          <w:tab w:val="left" w:pos="8640"/>
        </w:tabs>
        <w:rPr>
          <w:sz w:val="26"/>
        </w:rPr>
      </w:pPr>
      <w:r>
        <w:rPr>
          <w:sz w:val="26"/>
        </w:rPr>
        <w:tab/>
      </w:r>
      <w:r>
        <w:rPr>
          <w:sz w:val="26"/>
        </w:rPr>
        <w:tab/>
      </w:r>
      <w:r>
        <w:rPr>
          <w:sz w:val="26"/>
        </w:rPr>
        <w:tab/>
      </w:r>
      <w:r>
        <w:rPr>
          <w:sz w:val="26"/>
        </w:rPr>
        <w:tab/>
      </w:r>
      <w:r>
        <w:rPr>
          <w:sz w:val="26"/>
        </w:rPr>
        <w:tab/>
      </w:r>
      <w:r>
        <w:rPr>
          <w:sz w:val="26"/>
        </w:rPr>
        <w:tab/>
      </w:r>
      <w:r>
        <w:rPr>
          <w:sz w:val="26"/>
        </w:rPr>
        <w:tab/>
      </w:r>
      <w:r>
        <w:rPr>
          <w:sz w:val="26"/>
        </w:rPr>
        <w:tab/>
      </w:r>
      <w:r>
        <w:rPr>
          <w:sz w:val="26"/>
        </w:rPr>
        <w:tab/>
      </w:r>
    </w:p>
    <w:p w:rsidR="00501117" w:rsidRPr="00687C87" w:rsidRDefault="00687C87" w:rsidP="00687C87">
      <w:pPr>
        <w:tabs>
          <w:tab w:val="center" w:pos="5060"/>
          <w:tab w:val="left" w:pos="8640"/>
        </w:tabs>
        <w:rPr>
          <w:sz w:val="26"/>
        </w:rPr>
        <w:sectPr w:rsidR="00501117" w:rsidRPr="00687C87" w:rsidSect="0017791A">
          <w:headerReference w:type="default" r:id="rId9"/>
          <w:type w:val="continuous"/>
          <w:pgSz w:w="11900" w:h="16840"/>
          <w:pgMar w:top="993" w:right="940" w:bottom="280" w:left="840" w:header="720" w:footer="720" w:gutter="0"/>
          <w:cols w:space="720"/>
        </w:sectPr>
      </w:pPr>
      <w:r>
        <w:rPr>
          <w:sz w:val="26"/>
        </w:rPr>
        <w:tab/>
      </w:r>
    </w:p>
    <w:p w:rsidR="00501117" w:rsidRDefault="00501117">
      <w:pPr>
        <w:pStyle w:val="BodyText"/>
        <w:ind w:left="0"/>
        <w:rPr>
          <w:sz w:val="20"/>
        </w:rPr>
      </w:pPr>
    </w:p>
    <w:p w:rsidR="00501117" w:rsidRDefault="00F11D8B">
      <w:pPr>
        <w:spacing w:before="94"/>
        <w:ind w:left="1276"/>
        <w:rPr>
          <w:b/>
          <w:sz w:val="32"/>
        </w:rPr>
      </w:pPr>
      <w:r>
        <w:rPr>
          <w:b/>
          <w:sz w:val="32"/>
        </w:rPr>
        <w:t>TARIFA OP</w:t>
      </w:r>
      <w:r>
        <w:rPr>
          <w:sz w:val="32"/>
        </w:rPr>
        <w:t>Ć</w:t>
      </w:r>
      <w:r>
        <w:rPr>
          <w:b/>
          <w:sz w:val="32"/>
        </w:rPr>
        <w:t>INSKIH ADMINISTRATIVNIH TAKSA</w:t>
      </w:r>
    </w:p>
    <w:p w:rsidR="00501117" w:rsidRDefault="00F11D8B">
      <w:pPr>
        <w:pStyle w:val="BodyText"/>
        <w:spacing w:before="248"/>
      </w:pPr>
      <w:r>
        <w:t>Taksa za rad općinskih organa uprave iznosi u KM.</w:t>
      </w:r>
    </w:p>
    <w:p w:rsidR="00501117" w:rsidRDefault="00501117">
      <w:pPr>
        <w:pStyle w:val="BodyText"/>
        <w:spacing w:before="3"/>
        <w:ind w:left="0"/>
      </w:pPr>
    </w:p>
    <w:p w:rsidR="00501117" w:rsidRDefault="00F11D8B">
      <w:pPr>
        <w:pStyle w:val="Heading3"/>
        <w:spacing w:line="251" w:lineRule="exact"/>
        <w:jc w:val="left"/>
      </w:pPr>
      <w:r>
        <w:t>TARIFNI BROJ 1</w:t>
      </w:r>
    </w:p>
    <w:p w:rsidR="00501117" w:rsidRDefault="00F11D8B">
      <w:pPr>
        <w:pStyle w:val="BodyText"/>
        <w:spacing w:line="251" w:lineRule="exact"/>
      </w:pPr>
      <w:r>
        <w:t>Za zahtjeve, molbe, prijedloge i druge podneske ako ovom tarifom</w:t>
      </w:r>
    </w:p>
    <w:p w:rsidR="00501117" w:rsidRDefault="00F11D8B">
      <w:pPr>
        <w:pStyle w:val="BodyText"/>
        <w:spacing w:line="252" w:lineRule="exact"/>
      </w:pPr>
      <w:r>
        <w:t>nije propisana druga taksa..................................................................................................5,00 KM</w:t>
      </w:r>
    </w:p>
    <w:p w:rsidR="00501117" w:rsidRDefault="00501117">
      <w:pPr>
        <w:pStyle w:val="BodyText"/>
        <w:spacing w:before="5"/>
        <w:ind w:left="0"/>
      </w:pPr>
    </w:p>
    <w:p w:rsidR="00501117" w:rsidRDefault="00F11D8B">
      <w:pPr>
        <w:pStyle w:val="Heading3"/>
        <w:spacing w:line="250" w:lineRule="exact"/>
        <w:jc w:val="left"/>
      </w:pPr>
      <w:r>
        <w:t>TARIFNI BROJ 2</w:t>
      </w:r>
    </w:p>
    <w:p w:rsidR="00501117" w:rsidRDefault="00F11D8B">
      <w:pPr>
        <w:pStyle w:val="BodyText"/>
        <w:spacing w:line="250" w:lineRule="exact"/>
      </w:pPr>
      <w:r>
        <w:t>Za zahtjeve po kojima se po zakonu vodi upravni postupak i donosi</w:t>
      </w:r>
    </w:p>
    <w:p w:rsidR="00501117" w:rsidRDefault="00F11D8B">
      <w:pPr>
        <w:pStyle w:val="BodyText"/>
        <w:spacing w:before="2"/>
      </w:pPr>
      <w:r>
        <w:t>Rješenje, a za koje nije propisana posebna taksa..............................................................15,00 KM</w:t>
      </w:r>
    </w:p>
    <w:p w:rsidR="00501117" w:rsidRDefault="00501117">
      <w:pPr>
        <w:pStyle w:val="BodyText"/>
        <w:spacing w:before="5"/>
        <w:ind w:left="0"/>
      </w:pPr>
    </w:p>
    <w:p w:rsidR="00501117" w:rsidRDefault="00F11D8B">
      <w:pPr>
        <w:pStyle w:val="Heading3"/>
        <w:spacing w:line="250" w:lineRule="exact"/>
        <w:jc w:val="left"/>
      </w:pPr>
      <w:r>
        <w:t>TARIFNI BROJ 3</w:t>
      </w:r>
    </w:p>
    <w:p w:rsidR="00501117" w:rsidRDefault="00F11D8B">
      <w:pPr>
        <w:pStyle w:val="BodyText"/>
        <w:spacing w:line="250" w:lineRule="exact"/>
      </w:pPr>
      <w:r>
        <w:t>Za žalbe protiv rješenja i zaključaka:</w:t>
      </w:r>
    </w:p>
    <w:p w:rsidR="00501117" w:rsidRDefault="00F11D8B">
      <w:pPr>
        <w:pStyle w:val="BodyText"/>
        <w:spacing w:before="1" w:line="252" w:lineRule="exact"/>
        <w:ind w:left="753" w:right="1254"/>
        <w:jc w:val="center"/>
      </w:pPr>
      <w:r>
        <w:t>- za fizička lica..........................................................................................................10,00KM</w:t>
      </w:r>
    </w:p>
    <w:p w:rsidR="00501117" w:rsidRDefault="00F11D8B">
      <w:pPr>
        <w:pStyle w:val="BodyText"/>
        <w:spacing w:line="252" w:lineRule="exact"/>
        <w:ind w:left="753" w:right="1254"/>
        <w:jc w:val="center"/>
      </w:pPr>
      <w:r>
        <w:t>- za pravna lica..........................................................................................................20,00KM</w:t>
      </w:r>
    </w:p>
    <w:p w:rsidR="00501117" w:rsidRDefault="00501117">
      <w:pPr>
        <w:pStyle w:val="BodyText"/>
        <w:spacing w:before="5"/>
        <w:ind w:left="0"/>
      </w:pPr>
    </w:p>
    <w:p w:rsidR="00501117" w:rsidRDefault="00F11D8B">
      <w:pPr>
        <w:pStyle w:val="Heading3"/>
        <w:spacing w:before="1" w:line="250" w:lineRule="exact"/>
        <w:jc w:val="left"/>
      </w:pPr>
      <w:r>
        <w:t>NAPOMENA:</w:t>
      </w:r>
    </w:p>
    <w:p w:rsidR="00501117" w:rsidRDefault="00F11D8B">
      <w:pPr>
        <w:pStyle w:val="BodyText"/>
        <w:spacing w:line="242" w:lineRule="auto"/>
        <w:ind w:hanging="1"/>
      </w:pPr>
      <w:r>
        <w:t>Ako se donosi jedno rješenje po zahtjevu više lica, taksa po ovom tarifnom broju plaća se onoliko puta koliko ima lica kojim se rješenje dostavlja.</w:t>
      </w:r>
    </w:p>
    <w:p w:rsidR="00501117" w:rsidRDefault="00F11D8B">
      <w:pPr>
        <w:pStyle w:val="BodyText"/>
        <w:spacing w:line="248" w:lineRule="exact"/>
      </w:pPr>
      <w:r>
        <w:t>Za rješenja donesena po žalbama ne plaća se taksa.</w:t>
      </w:r>
    </w:p>
    <w:p w:rsidR="00501117" w:rsidRDefault="00501117">
      <w:pPr>
        <w:pStyle w:val="BodyText"/>
        <w:spacing w:before="2"/>
        <w:ind w:left="0"/>
      </w:pPr>
    </w:p>
    <w:p w:rsidR="00501117" w:rsidRDefault="00F11D8B">
      <w:pPr>
        <w:pStyle w:val="Heading3"/>
        <w:spacing w:line="250" w:lineRule="exact"/>
        <w:jc w:val="left"/>
      </w:pPr>
      <w:r>
        <w:t>TARIFNI BROJ 4</w:t>
      </w:r>
    </w:p>
    <w:p w:rsidR="00501117" w:rsidRDefault="00F11D8B">
      <w:pPr>
        <w:pStyle w:val="BodyText"/>
        <w:spacing w:line="250" w:lineRule="exact"/>
      </w:pPr>
      <w:r>
        <w:t>Za ostala uvjerenja ako nije drugačije propisano..............................................................10,00KM</w:t>
      </w:r>
    </w:p>
    <w:p w:rsidR="00501117" w:rsidRDefault="00F11D8B">
      <w:pPr>
        <w:pStyle w:val="BodyText"/>
        <w:spacing w:before="1"/>
      </w:pPr>
      <w:r>
        <w:t>Za uvjerenja koja će se koristiti u inostranstvu.................................................................20,00KM</w:t>
      </w:r>
    </w:p>
    <w:p w:rsidR="00501117" w:rsidRDefault="00501117">
      <w:pPr>
        <w:pStyle w:val="BodyText"/>
        <w:spacing w:before="3"/>
        <w:ind w:left="0"/>
      </w:pPr>
    </w:p>
    <w:p w:rsidR="00501117" w:rsidRDefault="00F11D8B">
      <w:pPr>
        <w:pStyle w:val="Heading3"/>
        <w:spacing w:line="251" w:lineRule="exact"/>
        <w:jc w:val="left"/>
      </w:pPr>
      <w:r>
        <w:t>TARIFNI BROJ 5</w:t>
      </w:r>
    </w:p>
    <w:p w:rsidR="00501117" w:rsidRDefault="00F11D8B">
      <w:pPr>
        <w:pStyle w:val="BodyText"/>
        <w:spacing w:line="251" w:lineRule="exact"/>
      </w:pPr>
      <w:r>
        <w:t>Za opomenu kojom se neko poziva da plati dužnu taksu....................................................5,00 KM</w:t>
      </w:r>
    </w:p>
    <w:p w:rsidR="00501117" w:rsidRDefault="00501117">
      <w:pPr>
        <w:pStyle w:val="BodyText"/>
        <w:spacing w:before="5"/>
        <w:ind w:left="0"/>
      </w:pPr>
    </w:p>
    <w:p w:rsidR="00501117" w:rsidRDefault="00F11D8B">
      <w:pPr>
        <w:pStyle w:val="Heading3"/>
        <w:spacing w:before="1" w:line="250" w:lineRule="exact"/>
        <w:jc w:val="left"/>
      </w:pPr>
      <w:r>
        <w:t>TARIFNI BROJ 6</w:t>
      </w:r>
    </w:p>
    <w:p w:rsidR="00501117" w:rsidRDefault="00F11D8B">
      <w:pPr>
        <w:pStyle w:val="BodyText"/>
        <w:spacing w:line="250" w:lineRule="exact"/>
      </w:pPr>
      <w:r>
        <w:t>1.Izdavanje odobrenja za osnivanje samostalne radnje odnosno obavljanje samostalne djelatnosti-obrta:</w:t>
      </w:r>
    </w:p>
    <w:p w:rsidR="00501117" w:rsidRDefault="00501117">
      <w:pPr>
        <w:pStyle w:val="BodyText"/>
        <w:ind w:left="0"/>
      </w:pPr>
    </w:p>
    <w:p w:rsidR="00501117" w:rsidRPr="007B4B5E" w:rsidRDefault="00F11D8B">
      <w:pPr>
        <w:pStyle w:val="BodyText"/>
        <w:spacing w:line="252" w:lineRule="exact"/>
        <w:rPr>
          <w:color w:val="FF0000"/>
        </w:rPr>
      </w:pPr>
      <w:r>
        <w:t>- trgovinska djelatnost.....................................................................................................</w:t>
      </w:r>
      <w:r w:rsidR="007B4B5E" w:rsidRPr="007B4B5E">
        <w:rPr>
          <w:color w:val="FF0000"/>
          <w:highlight w:val="yellow"/>
        </w:rPr>
        <w:t>150</w:t>
      </w:r>
      <w:r w:rsidRPr="007B4B5E">
        <w:rPr>
          <w:color w:val="FF0000"/>
          <w:highlight w:val="yellow"/>
        </w:rPr>
        <w:t>,00KM</w:t>
      </w:r>
    </w:p>
    <w:p w:rsidR="00501117" w:rsidRDefault="00F11D8B">
      <w:pPr>
        <w:pStyle w:val="BodyText"/>
        <w:spacing w:line="252" w:lineRule="exact"/>
      </w:pPr>
      <w:r>
        <w:t>- ugostiteljska djelatnost..................................................................................................</w:t>
      </w:r>
      <w:r w:rsidR="007B4B5E">
        <w:rPr>
          <w:color w:val="FF0000"/>
          <w:highlight w:val="yellow"/>
        </w:rPr>
        <w:t>150</w:t>
      </w:r>
      <w:r w:rsidRPr="007B4B5E">
        <w:rPr>
          <w:color w:val="FF0000"/>
          <w:highlight w:val="yellow"/>
        </w:rPr>
        <w:t>,00KM</w:t>
      </w:r>
    </w:p>
    <w:p w:rsidR="00501117" w:rsidRDefault="00F11D8B">
      <w:pPr>
        <w:pStyle w:val="BodyText"/>
        <w:spacing w:before="1" w:line="252" w:lineRule="exact"/>
      </w:pPr>
      <w:r>
        <w:t>- javni prevoz lica i stvari................................................................................................</w:t>
      </w:r>
      <w:r w:rsidR="007B4B5E">
        <w:rPr>
          <w:color w:val="FF0000"/>
          <w:highlight w:val="yellow"/>
        </w:rPr>
        <w:t>1</w:t>
      </w:r>
      <w:r w:rsidRPr="007B4B5E">
        <w:rPr>
          <w:color w:val="FF0000"/>
          <w:highlight w:val="yellow"/>
        </w:rPr>
        <w:t>00,00KM</w:t>
      </w:r>
    </w:p>
    <w:p w:rsidR="00501117" w:rsidRDefault="00F11D8B">
      <w:pPr>
        <w:pStyle w:val="BodyText"/>
        <w:spacing w:line="252" w:lineRule="exact"/>
      </w:pPr>
      <w:r>
        <w:t>- prevoz specijalnim vozilom..........................................................................................200,00KM</w:t>
      </w:r>
    </w:p>
    <w:p w:rsidR="00501117" w:rsidRDefault="00F11D8B">
      <w:pPr>
        <w:pStyle w:val="BodyText"/>
        <w:spacing w:line="252" w:lineRule="exact"/>
      </w:pPr>
      <w:r>
        <w:t>- prevoz za vlastite potrebe.............................................................................................100,00KM</w:t>
      </w:r>
    </w:p>
    <w:p w:rsidR="00501117" w:rsidRDefault="00501117">
      <w:pPr>
        <w:pStyle w:val="BodyText"/>
        <w:spacing w:before="1"/>
        <w:ind w:left="0"/>
      </w:pPr>
    </w:p>
    <w:p w:rsidR="00501117" w:rsidRDefault="00F11D8B">
      <w:pPr>
        <w:pStyle w:val="BodyText"/>
      </w:pPr>
      <w:r>
        <w:t>Zanatske i ostale djelatnosti</w:t>
      </w:r>
    </w:p>
    <w:p w:rsidR="00501117" w:rsidRDefault="00501117">
      <w:pPr>
        <w:pStyle w:val="BodyText"/>
        <w:ind w:left="0"/>
      </w:pPr>
    </w:p>
    <w:p w:rsidR="00501117" w:rsidRDefault="00F11D8B" w:rsidP="007B4B5E">
      <w:pPr>
        <w:pStyle w:val="BodyText"/>
        <w:numPr>
          <w:ilvl w:val="0"/>
          <w:numId w:val="24"/>
        </w:numPr>
      </w:pPr>
      <w:r>
        <w:t>zlatarska djelatnost.......................................................................................................</w:t>
      </w:r>
      <w:r w:rsidR="007B4B5E" w:rsidRPr="007B4B5E">
        <w:rPr>
          <w:color w:val="FF0000"/>
          <w:highlight w:val="yellow"/>
        </w:rPr>
        <w:t>1</w:t>
      </w:r>
      <w:r w:rsidRPr="007B4B5E">
        <w:rPr>
          <w:color w:val="FF0000"/>
          <w:highlight w:val="yellow"/>
        </w:rPr>
        <w:t>00,00KM</w:t>
      </w:r>
    </w:p>
    <w:p w:rsidR="00501117" w:rsidRDefault="00F11D8B" w:rsidP="007B4B5E">
      <w:pPr>
        <w:pStyle w:val="BodyText"/>
        <w:numPr>
          <w:ilvl w:val="0"/>
          <w:numId w:val="24"/>
        </w:numPr>
        <w:spacing w:before="2" w:line="252" w:lineRule="exact"/>
      </w:pPr>
      <w:r>
        <w:t>mesarska djelatnost.......................................................................................................</w:t>
      </w:r>
      <w:r w:rsidRPr="007B4B5E">
        <w:rPr>
          <w:color w:val="FF0000"/>
          <w:highlight w:val="yellow"/>
        </w:rPr>
        <w:t>1</w:t>
      </w:r>
      <w:r w:rsidR="007B4B5E">
        <w:rPr>
          <w:color w:val="FF0000"/>
          <w:highlight w:val="yellow"/>
        </w:rPr>
        <w:t>0</w:t>
      </w:r>
      <w:r w:rsidRPr="007B4B5E">
        <w:rPr>
          <w:color w:val="FF0000"/>
          <w:highlight w:val="yellow"/>
        </w:rPr>
        <w:t>0,00KM</w:t>
      </w:r>
    </w:p>
    <w:p w:rsidR="00501117" w:rsidRDefault="00F11D8B" w:rsidP="007B4B5E">
      <w:pPr>
        <w:pStyle w:val="BodyText"/>
        <w:numPr>
          <w:ilvl w:val="0"/>
          <w:numId w:val="24"/>
        </w:numPr>
        <w:spacing w:line="252" w:lineRule="exact"/>
      </w:pPr>
      <w:r>
        <w:t>automehaničarska djelatnost.........................................................................................100,00KM</w:t>
      </w:r>
    </w:p>
    <w:p w:rsidR="00501117" w:rsidRDefault="00F11D8B" w:rsidP="007B4B5E">
      <w:pPr>
        <w:pStyle w:val="BodyText"/>
        <w:numPr>
          <w:ilvl w:val="0"/>
          <w:numId w:val="24"/>
        </w:numPr>
        <w:spacing w:line="252" w:lineRule="exact"/>
      </w:pPr>
      <w:r>
        <w:t>autopraonica..................................................................................................................100,00KM</w:t>
      </w:r>
    </w:p>
    <w:p w:rsidR="00501117" w:rsidRDefault="00F11D8B" w:rsidP="007B4B5E">
      <w:pPr>
        <w:pStyle w:val="BodyText"/>
        <w:numPr>
          <w:ilvl w:val="0"/>
          <w:numId w:val="24"/>
        </w:numPr>
        <w:spacing w:before="1" w:line="252" w:lineRule="exact"/>
      </w:pPr>
      <w:r>
        <w:t>grafičko-štamparska djelatnost......................................................................................100,00KM</w:t>
      </w:r>
    </w:p>
    <w:p w:rsidR="00501117" w:rsidRDefault="00F11D8B" w:rsidP="007B4B5E">
      <w:pPr>
        <w:pStyle w:val="BodyText"/>
        <w:numPr>
          <w:ilvl w:val="0"/>
          <w:numId w:val="24"/>
        </w:numPr>
        <w:spacing w:line="252" w:lineRule="exact"/>
      </w:pPr>
      <w:r>
        <w:t>limarska djelatnost..........................................................................................................50,00KM</w:t>
      </w:r>
    </w:p>
    <w:p w:rsidR="00501117" w:rsidRDefault="00F11D8B" w:rsidP="007B4B5E">
      <w:pPr>
        <w:pStyle w:val="BodyText"/>
        <w:numPr>
          <w:ilvl w:val="0"/>
          <w:numId w:val="24"/>
        </w:numPr>
        <w:spacing w:before="2" w:line="252" w:lineRule="exact"/>
      </w:pPr>
      <w:r>
        <w:t>stolarska djelatnost........................................................................................................100,00KM</w:t>
      </w:r>
    </w:p>
    <w:p w:rsidR="00501117" w:rsidRDefault="00F11D8B" w:rsidP="007B4B5E">
      <w:pPr>
        <w:pStyle w:val="BodyText"/>
        <w:numPr>
          <w:ilvl w:val="0"/>
          <w:numId w:val="24"/>
        </w:numPr>
        <w:spacing w:line="252" w:lineRule="exact"/>
      </w:pPr>
      <w:r>
        <w:t>vodoinstalaterska djelatnost..........................................................................................100,00KM</w:t>
      </w:r>
    </w:p>
    <w:p w:rsidR="00501117" w:rsidRDefault="00F11D8B" w:rsidP="007B4B5E">
      <w:pPr>
        <w:pStyle w:val="BodyText"/>
        <w:numPr>
          <w:ilvl w:val="0"/>
          <w:numId w:val="24"/>
        </w:numPr>
        <w:spacing w:line="252" w:lineRule="exact"/>
      </w:pPr>
      <w:r>
        <w:t>elektroinstalaterska djelatnost.......................................................................................100,00KM</w:t>
      </w:r>
    </w:p>
    <w:p w:rsidR="00501117" w:rsidRDefault="00F11D8B" w:rsidP="007B4B5E">
      <w:pPr>
        <w:pStyle w:val="BodyText"/>
        <w:numPr>
          <w:ilvl w:val="0"/>
          <w:numId w:val="24"/>
        </w:numPr>
        <w:spacing w:before="1" w:line="252" w:lineRule="exact"/>
      </w:pPr>
      <w:r>
        <w:t>keramičko-tapaterska djelatnost....................................................................................100,00KM</w:t>
      </w:r>
    </w:p>
    <w:p w:rsidR="00501117" w:rsidRDefault="00F11D8B" w:rsidP="007B4B5E">
      <w:pPr>
        <w:pStyle w:val="BodyText"/>
        <w:numPr>
          <w:ilvl w:val="0"/>
          <w:numId w:val="24"/>
        </w:numPr>
        <w:spacing w:line="252" w:lineRule="exact"/>
      </w:pPr>
      <w:r>
        <w:t>frizerska djelatnost..........................................................................................................50,00KM</w:t>
      </w:r>
    </w:p>
    <w:p w:rsidR="00501117" w:rsidRDefault="00F11D8B" w:rsidP="007B4B5E">
      <w:pPr>
        <w:pStyle w:val="BodyText"/>
        <w:numPr>
          <w:ilvl w:val="0"/>
          <w:numId w:val="24"/>
        </w:numPr>
        <w:spacing w:before="1" w:line="252" w:lineRule="exact"/>
      </w:pPr>
      <w:r>
        <w:t>fotografska djelatnost......................................................................................................50,00KM</w:t>
      </w:r>
    </w:p>
    <w:p w:rsidR="00501117" w:rsidRDefault="00F11D8B" w:rsidP="007B4B5E">
      <w:pPr>
        <w:pStyle w:val="BodyText"/>
        <w:numPr>
          <w:ilvl w:val="0"/>
          <w:numId w:val="24"/>
        </w:numPr>
        <w:spacing w:line="252" w:lineRule="exact"/>
      </w:pPr>
      <w:r>
        <w:t>popravke el. aparata i uredaja za domaćinstva...............................................................50,00 KM</w:t>
      </w:r>
    </w:p>
    <w:p w:rsidR="00501117" w:rsidRDefault="00501117">
      <w:pPr>
        <w:spacing w:line="252" w:lineRule="exact"/>
        <w:sectPr w:rsidR="00501117" w:rsidSect="00687C87">
          <w:headerReference w:type="default" r:id="rId10"/>
          <w:pgSz w:w="11900" w:h="16840"/>
          <w:pgMar w:top="1180" w:right="940" w:bottom="280" w:left="840" w:header="996" w:footer="0" w:gutter="0"/>
          <w:cols w:space="720"/>
        </w:sectPr>
      </w:pPr>
    </w:p>
    <w:p w:rsidR="00501117" w:rsidRDefault="00501117">
      <w:pPr>
        <w:pStyle w:val="BodyText"/>
        <w:spacing w:before="10"/>
        <w:ind w:left="0"/>
        <w:rPr>
          <w:sz w:val="10"/>
        </w:rPr>
      </w:pPr>
    </w:p>
    <w:p w:rsidR="00501117" w:rsidRDefault="00F11D8B" w:rsidP="007B4B5E">
      <w:pPr>
        <w:pStyle w:val="BodyText"/>
        <w:numPr>
          <w:ilvl w:val="0"/>
          <w:numId w:val="24"/>
        </w:numPr>
        <w:spacing w:before="91" w:line="252" w:lineRule="exact"/>
      </w:pPr>
      <w:r>
        <w:t>livnica............................................................................................................................100,00KM</w:t>
      </w:r>
    </w:p>
    <w:p w:rsidR="00501117" w:rsidRDefault="00F11D8B" w:rsidP="007B4B5E">
      <w:pPr>
        <w:pStyle w:val="BodyText"/>
        <w:numPr>
          <w:ilvl w:val="0"/>
          <w:numId w:val="24"/>
        </w:numPr>
        <w:spacing w:line="252" w:lineRule="exact"/>
      </w:pPr>
      <w:r>
        <w:t>pržionica kafe................................................................................................................100,00KM</w:t>
      </w:r>
    </w:p>
    <w:p w:rsidR="00501117" w:rsidRDefault="00F11D8B" w:rsidP="007B4B5E">
      <w:pPr>
        <w:pStyle w:val="BodyText"/>
        <w:numPr>
          <w:ilvl w:val="0"/>
          <w:numId w:val="24"/>
        </w:numPr>
        <w:spacing w:before="1" w:line="252" w:lineRule="exact"/>
      </w:pPr>
      <w:r>
        <w:t>pekarska, burekdžijska djelatnost....................................................................................50,00KM</w:t>
      </w:r>
    </w:p>
    <w:p w:rsidR="00501117" w:rsidRDefault="00F11D8B" w:rsidP="007B4B5E">
      <w:pPr>
        <w:pStyle w:val="BodyText"/>
        <w:numPr>
          <w:ilvl w:val="0"/>
          <w:numId w:val="24"/>
        </w:numPr>
        <w:spacing w:line="252" w:lineRule="exact"/>
      </w:pPr>
      <w:r>
        <w:t>sajdžija.............................................................................................................................50,00KM</w:t>
      </w:r>
    </w:p>
    <w:p w:rsidR="00501117" w:rsidRDefault="00F11D8B" w:rsidP="007B4B5E">
      <w:pPr>
        <w:pStyle w:val="BodyText"/>
        <w:numPr>
          <w:ilvl w:val="0"/>
          <w:numId w:val="24"/>
        </w:numPr>
        <w:spacing w:line="252" w:lineRule="exact"/>
      </w:pPr>
      <w:r>
        <w:t>obućar..............................................................................................................................50,00KM</w:t>
      </w:r>
    </w:p>
    <w:p w:rsidR="00501117" w:rsidRDefault="00F11D8B" w:rsidP="007B4B5E">
      <w:pPr>
        <w:pStyle w:val="BodyText"/>
        <w:numPr>
          <w:ilvl w:val="0"/>
          <w:numId w:val="24"/>
        </w:numPr>
        <w:spacing w:before="2" w:line="252" w:lineRule="exact"/>
      </w:pPr>
      <w:r>
        <w:t>agencijske usluge..........................................................................................................200,00KM</w:t>
      </w:r>
    </w:p>
    <w:p w:rsidR="00501117" w:rsidRDefault="00F11D8B" w:rsidP="007B4B5E">
      <w:pPr>
        <w:pStyle w:val="BodyText"/>
        <w:numPr>
          <w:ilvl w:val="0"/>
          <w:numId w:val="24"/>
        </w:numPr>
        <w:spacing w:line="252" w:lineRule="exact"/>
      </w:pPr>
      <w:r>
        <w:t>projektni biro.................................................................................................................200,00KM</w:t>
      </w:r>
    </w:p>
    <w:p w:rsidR="00501117" w:rsidRDefault="00F11D8B" w:rsidP="007B4B5E">
      <w:pPr>
        <w:pStyle w:val="BodyText"/>
        <w:numPr>
          <w:ilvl w:val="0"/>
          <w:numId w:val="24"/>
        </w:numPr>
        <w:spacing w:before="1" w:line="252" w:lineRule="exact"/>
      </w:pPr>
      <w:r>
        <w:t>privatna praksa u zdravstvenoj zaštiti...........................................................................200,00KM</w:t>
      </w:r>
    </w:p>
    <w:p w:rsidR="00501117" w:rsidRDefault="00F11D8B" w:rsidP="007B4B5E">
      <w:pPr>
        <w:pStyle w:val="BodyText"/>
        <w:numPr>
          <w:ilvl w:val="0"/>
          <w:numId w:val="24"/>
        </w:numPr>
        <w:spacing w:line="252" w:lineRule="exact"/>
      </w:pPr>
      <w:r>
        <w:t>ostala odobrenja............................................................................................................200,00KM</w:t>
      </w:r>
    </w:p>
    <w:p w:rsidR="00501117" w:rsidRDefault="00F11D8B" w:rsidP="007B4B5E">
      <w:pPr>
        <w:pStyle w:val="BodyText"/>
        <w:numPr>
          <w:ilvl w:val="0"/>
          <w:numId w:val="24"/>
        </w:numPr>
        <w:spacing w:before="2" w:line="252" w:lineRule="exact"/>
      </w:pPr>
      <w:r>
        <w:t>odobrenje za prodaju rabljene robe na reg. pijacama.....................................................80,00KM</w:t>
      </w:r>
    </w:p>
    <w:p w:rsidR="00501117" w:rsidRDefault="00F11D8B" w:rsidP="007B4B5E">
      <w:pPr>
        <w:pStyle w:val="BodyText"/>
        <w:numPr>
          <w:ilvl w:val="0"/>
          <w:numId w:val="24"/>
        </w:numPr>
        <w:spacing w:line="252" w:lineRule="exact"/>
      </w:pPr>
      <w:r>
        <w:t>zahtjev za promjenu ili proš.predmeta poslovanja........................................................100,00KM</w:t>
      </w:r>
    </w:p>
    <w:p w:rsidR="00501117" w:rsidRDefault="00F11D8B" w:rsidP="007B4B5E">
      <w:pPr>
        <w:pStyle w:val="BodyText"/>
        <w:numPr>
          <w:ilvl w:val="0"/>
          <w:numId w:val="24"/>
        </w:numPr>
        <w:spacing w:line="252" w:lineRule="exact"/>
      </w:pPr>
      <w:r>
        <w:t>zahtjev za promjenu naziva i sjedišta radnje...................................................................50,00KM</w:t>
      </w:r>
    </w:p>
    <w:p w:rsidR="00501117" w:rsidRDefault="00F11D8B" w:rsidP="007B4B5E">
      <w:pPr>
        <w:pStyle w:val="BodyText"/>
        <w:numPr>
          <w:ilvl w:val="0"/>
          <w:numId w:val="24"/>
        </w:numPr>
        <w:spacing w:before="1" w:line="252" w:lineRule="exact"/>
      </w:pPr>
      <w:r>
        <w:t>zahtjev za privremenu odjavu radnje..............................................................................50,00KM</w:t>
      </w:r>
    </w:p>
    <w:p w:rsidR="00501117" w:rsidRDefault="00F11D8B" w:rsidP="007B4B5E">
      <w:pPr>
        <w:pStyle w:val="BodyText"/>
        <w:numPr>
          <w:ilvl w:val="0"/>
          <w:numId w:val="24"/>
        </w:numPr>
        <w:spacing w:line="252" w:lineRule="exact"/>
      </w:pPr>
      <w:r>
        <w:t>zahtjev za stalnu odjavu radnje.......................................................................................30,00KM</w:t>
      </w:r>
    </w:p>
    <w:p w:rsidR="00501117" w:rsidRDefault="00F11D8B" w:rsidP="007B4B5E">
      <w:pPr>
        <w:pStyle w:val="BodyText"/>
        <w:numPr>
          <w:ilvl w:val="0"/>
          <w:numId w:val="24"/>
        </w:numPr>
        <w:spacing w:before="1" w:line="252" w:lineRule="exact"/>
      </w:pPr>
      <w:r>
        <w:t>zahtjev za početak rada po privremenoj odjavi...............................................................50,00KM</w:t>
      </w:r>
    </w:p>
    <w:p w:rsidR="00501117" w:rsidRDefault="00F11D8B" w:rsidP="007B4B5E">
      <w:pPr>
        <w:pStyle w:val="BodyText"/>
        <w:numPr>
          <w:ilvl w:val="0"/>
          <w:numId w:val="24"/>
        </w:numPr>
        <w:spacing w:line="252" w:lineRule="exact"/>
      </w:pPr>
      <w:r>
        <w:t>zahtjev za izdavanje duplikata odobrenja za rad.............................................................20,00KM</w:t>
      </w:r>
    </w:p>
    <w:p w:rsidR="00501117" w:rsidRDefault="00F11D8B" w:rsidP="007B4B5E">
      <w:pPr>
        <w:pStyle w:val="ListParagraph"/>
        <w:numPr>
          <w:ilvl w:val="0"/>
          <w:numId w:val="24"/>
        </w:numPr>
        <w:tabs>
          <w:tab w:val="left" w:pos="353"/>
        </w:tabs>
        <w:spacing w:line="252" w:lineRule="exact"/>
      </w:pPr>
      <w:r>
        <w:t>zahtjev za evide. promjene vozila u odobr.za prevoz lica ili stvari................................50,00KM</w:t>
      </w:r>
    </w:p>
    <w:p w:rsidR="00501117" w:rsidRDefault="00F11D8B" w:rsidP="007B4B5E">
      <w:pPr>
        <w:pStyle w:val="ListParagraph"/>
        <w:numPr>
          <w:ilvl w:val="0"/>
          <w:numId w:val="24"/>
        </w:numPr>
        <w:tabs>
          <w:tab w:val="left" w:pos="353"/>
        </w:tabs>
        <w:spacing w:before="2" w:line="252" w:lineRule="exact"/>
      </w:pPr>
      <w:r>
        <w:t>zahtjev za prelazak iz dopunskog u osnovno zan.i obrnuto...........................................50,00KM</w:t>
      </w:r>
    </w:p>
    <w:p w:rsidR="00501117" w:rsidRDefault="00F11D8B" w:rsidP="007B4B5E">
      <w:pPr>
        <w:pStyle w:val="BodyText"/>
        <w:numPr>
          <w:ilvl w:val="0"/>
          <w:numId w:val="24"/>
        </w:numPr>
        <w:spacing w:line="252" w:lineRule="exact"/>
      </w:pPr>
      <w:r>
        <w:t>zahtjev za korištenje izdvojenog prodajnog mjesta........................................................50,00KM</w:t>
      </w:r>
    </w:p>
    <w:p w:rsidR="00501117" w:rsidRDefault="00F11D8B" w:rsidP="007B4B5E">
      <w:pPr>
        <w:pStyle w:val="BodyText"/>
        <w:numPr>
          <w:ilvl w:val="0"/>
          <w:numId w:val="24"/>
        </w:numPr>
        <w:spacing w:before="1" w:line="252" w:lineRule="exact"/>
      </w:pPr>
      <w:r>
        <w:t>ostale promjene u odobrenju...........................................................................................50,00KM</w:t>
      </w:r>
    </w:p>
    <w:p w:rsidR="00501117" w:rsidRDefault="00F11D8B" w:rsidP="007B4B5E">
      <w:pPr>
        <w:pStyle w:val="ListParagraph"/>
        <w:numPr>
          <w:ilvl w:val="0"/>
          <w:numId w:val="24"/>
        </w:numPr>
        <w:tabs>
          <w:tab w:val="left" w:pos="353"/>
        </w:tabs>
        <w:ind w:right="3823"/>
      </w:pPr>
      <w:r>
        <w:t>zahtjev za izdavanje rješenja o ispunjavanju opštih posebnih uslova za obavljanje djelatnosti / tehničko-eksploatacioni i drugi usloviza</w:t>
      </w:r>
    </w:p>
    <w:p w:rsidR="00501117" w:rsidRDefault="00F11D8B" w:rsidP="007B4B5E">
      <w:pPr>
        <w:pStyle w:val="BodyText"/>
        <w:numPr>
          <w:ilvl w:val="0"/>
          <w:numId w:val="24"/>
        </w:numPr>
      </w:pPr>
      <w:r>
        <w:t>pravna i fizička lica...........................................................................................................60,00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administrativna djelatnost ……………………………………………………………….50,00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čišćenje i održavanje prostora …………………………………………………………...50,00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građevinska djelatnost ……………………………………………………………………100,00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tekstilna djelatnost ………………………………………………………………………..50,00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proizvodnja prozora i vrata ………………………………………………………………100,00 KM</w:t>
      </w:r>
    </w:p>
    <w:p w:rsidR="007B4B5E" w:rsidRPr="007B4B5E" w:rsidRDefault="007B4B5E" w:rsidP="007B4B5E">
      <w:pPr>
        <w:pStyle w:val="BodyText"/>
        <w:numPr>
          <w:ilvl w:val="0"/>
          <w:numId w:val="24"/>
        </w:numPr>
        <w:rPr>
          <w:color w:val="FF0000"/>
          <w:highlight w:val="yellow"/>
        </w:rPr>
      </w:pPr>
      <w:r w:rsidRPr="007B4B5E">
        <w:rPr>
          <w:color w:val="FF0000"/>
          <w:highlight w:val="yellow"/>
        </w:rPr>
        <w:t>prerada voća i  povrća …………………………………………………………………….50,00 KM</w:t>
      </w:r>
    </w:p>
    <w:p w:rsidR="00501117" w:rsidRDefault="00501117">
      <w:pPr>
        <w:pStyle w:val="BodyText"/>
        <w:ind w:left="0"/>
      </w:pPr>
    </w:p>
    <w:p w:rsidR="00501117" w:rsidRDefault="00F11D8B">
      <w:pPr>
        <w:pStyle w:val="BodyText"/>
        <w:spacing w:before="1"/>
      </w:pPr>
      <w:r>
        <w:t>2. Zahtjev za izdavanje duplikata radne knjižice...............................................................10,00 KM</w:t>
      </w:r>
    </w:p>
    <w:p w:rsidR="00501117" w:rsidRDefault="00501117">
      <w:pPr>
        <w:pStyle w:val="BodyText"/>
        <w:spacing w:before="9"/>
        <w:ind w:left="0"/>
        <w:rPr>
          <w:sz w:val="21"/>
        </w:rPr>
      </w:pPr>
    </w:p>
    <w:p w:rsidR="00501117" w:rsidRDefault="00F11D8B">
      <w:pPr>
        <w:pStyle w:val="ListParagraph"/>
        <w:numPr>
          <w:ilvl w:val="0"/>
          <w:numId w:val="9"/>
        </w:numPr>
        <w:tabs>
          <w:tab w:val="left" w:pos="447"/>
        </w:tabs>
        <w:ind w:firstLine="0"/>
      </w:pPr>
      <w:r>
        <w:t>Izdavanje radnih knjižica koje su na čuvanju kod općinelicima</w:t>
      </w:r>
    </w:p>
    <w:p w:rsidR="00501117" w:rsidRDefault="00F11D8B">
      <w:pPr>
        <w:pStyle w:val="BodyText"/>
        <w:spacing w:before="2"/>
      </w:pPr>
      <w:r>
        <w:t>kojima je radni odnos prestao u periodu od 15.4.1992.-23.12.1996.god.............................5,00 KM</w:t>
      </w:r>
    </w:p>
    <w:p w:rsidR="00501117" w:rsidRDefault="00501117">
      <w:pPr>
        <w:pStyle w:val="BodyText"/>
        <w:ind w:left="0"/>
      </w:pPr>
    </w:p>
    <w:p w:rsidR="00501117" w:rsidRDefault="00F11D8B">
      <w:pPr>
        <w:pStyle w:val="ListParagraph"/>
        <w:numPr>
          <w:ilvl w:val="0"/>
          <w:numId w:val="9"/>
        </w:numPr>
        <w:tabs>
          <w:tab w:val="left" w:pos="447"/>
        </w:tabs>
        <w:ind w:left="446"/>
      </w:pPr>
      <w:r>
        <w:t>Zahtjev za izdavanje dopunske taksi oznake za taksi vozilo...........................................4,00KM</w:t>
      </w:r>
    </w:p>
    <w:p w:rsidR="00501117" w:rsidRDefault="00501117">
      <w:pPr>
        <w:pStyle w:val="BodyText"/>
        <w:spacing w:before="9"/>
        <w:ind w:left="0"/>
        <w:rPr>
          <w:sz w:val="21"/>
        </w:rPr>
      </w:pPr>
    </w:p>
    <w:p w:rsidR="00501117" w:rsidRDefault="00F11D8B">
      <w:pPr>
        <w:pStyle w:val="ListParagraph"/>
        <w:numPr>
          <w:ilvl w:val="0"/>
          <w:numId w:val="9"/>
        </w:numPr>
        <w:tabs>
          <w:tab w:val="left" w:pos="447"/>
        </w:tabs>
        <w:spacing w:before="1"/>
        <w:ind w:left="446"/>
      </w:pPr>
      <w:r>
        <w:t>Zahtjev za reg.redova vožnje u gradskom i prigradskomsaobraćaju</w:t>
      </w:r>
    </w:p>
    <w:p w:rsidR="00501117" w:rsidRDefault="00F11D8B">
      <w:pPr>
        <w:pStyle w:val="BodyText"/>
        <w:spacing w:before="1"/>
      </w:pPr>
      <w:r>
        <w:t>po jednom redu vožnje......................................................................................................30,00 KM</w:t>
      </w:r>
    </w:p>
    <w:p w:rsidR="00501117" w:rsidRDefault="00501117">
      <w:pPr>
        <w:pStyle w:val="BodyText"/>
        <w:ind w:left="0"/>
      </w:pPr>
    </w:p>
    <w:p w:rsidR="00501117" w:rsidRDefault="00F11D8B">
      <w:pPr>
        <w:pStyle w:val="ListParagraph"/>
        <w:numPr>
          <w:ilvl w:val="0"/>
          <w:numId w:val="9"/>
        </w:numPr>
        <w:tabs>
          <w:tab w:val="left" w:pos="447"/>
        </w:tabs>
        <w:ind w:right="2685" w:firstLine="0"/>
      </w:pPr>
      <w:r>
        <w:t>Visina naknade za troškove provodenja uskladivnja i registracije redova vožnje za svaki predloženi polazak, odnosno za svaki predloženi povratakiznosi:</w:t>
      </w:r>
    </w:p>
    <w:p w:rsidR="00501117" w:rsidRDefault="00F11D8B">
      <w:pPr>
        <w:pStyle w:val="BodyText"/>
        <w:spacing w:before="1" w:line="252" w:lineRule="exact"/>
        <w:ind w:left="765"/>
      </w:pPr>
      <w:r>
        <w:t>- Za stari red vožnje..................................................................................................30,00KM</w:t>
      </w:r>
    </w:p>
    <w:p w:rsidR="00501117" w:rsidRDefault="00F11D8B">
      <w:pPr>
        <w:pStyle w:val="BodyText"/>
        <w:spacing w:line="252" w:lineRule="exact"/>
        <w:ind w:left="765"/>
      </w:pPr>
      <w:r>
        <w:t>- Za stari red vožnje sa promjenom..........................................................................60,00KM</w:t>
      </w:r>
    </w:p>
    <w:p w:rsidR="00501117" w:rsidRDefault="00F11D8B">
      <w:pPr>
        <w:pStyle w:val="BodyText"/>
        <w:spacing w:line="252" w:lineRule="exact"/>
        <w:ind w:left="765"/>
      </w:pPr>
      <w:r>
        <w:t>- Za novi red vožnje..................................................................................................90,00KM</w:t>
      </w:r>
    </w:p>
    <w:p w:rsidR="00501117" w:rsidRDefault="00F11D8B">
      <w:pPr>
        <w:pStyle w:val="BodyText"/>
        <w:spacing w:before="1"/>
        <w:ind w:left="765" w:right="3434"/>
      </w:pPr>
      <w:r>
        <w:t>-Visina naknade za troškove rješavanja prigovora u postupku uskladivanja prijedloga redova vožnje za svaki predloženi polazak,</w:t>
      </w:r>
    </w:p>
    <w:p w:rsidR="00501117" w:rsidRDefault="00F11D8B">
      <w:pPr>
        <w:pStyle w:val="BodyText"/>
        <w:spacing w:before="1"/>
        <w:ind w:left="765"/>
      </w:pPr>
      <w:r>
        <w:t>odnosno za svaki predloženi povratak iznosi..........................................................120,00 KM</w:t>
      </w:r>
    </w:p>
    <w:p w:rsidR="00501117" w:rsidRDefault="00501117">
      <w:pPr>
        <w:pStyle w:val="BodyText"/>
        <w:spacing w:before="9"/>
        <w:ind w:left="0"/>
        <w:rPr>
          <w:sz w:val="21"/>
        </w:rPr>
      </w:pPr>
    </w:p>
    <w:p w:rsidR="00501117" w:rsidRDefault="00F11D8B">
      <w:pPr>
        <w:pStyle w:val="BodyText"/>
      </w:pPr>
      <w:r>
        <w:t>7. Zahtjev za ovjeru trgovačkih knjiga..............................................................................25,00 KM</w:t>
      </w:r>
    </w:p>
    <w:p w:rsidR="00501117" w:rsidRDefault="00501117">
      <w:pPr>
        <w:pStyle w:val="BodyText"/>
        <w:spacing w:before="5"/>
        <w:ind w:left="0"/>
      </w:pPr>
    </w:p>
    <w:p w:rsidR="00501117" w:rsidRDefault="00F11D8B">
      <w:pPr>
        <w:pStyle w:val="Heading3"/>
        <w:spacing w:before="1" w:line="251" w:lineRule="exact"/>
        <w:jc w:val="left"/>
      </w:pPr>
      <w:r>
        <w:t>TARIFNI BROJ 7</w:t>
      </w:r>
    </w:p>
    <w:p w:rsidR="00501117" w:rsidRDefault="00F11D8B">
      <w:pPr>
        <w:pStyle w:val="ListParagraph"/>
        <w:numPr>
          <w:ilvl w:val="0"/>
          <w:numId w:val="8"/>
        </w:numPr>
        <w:tabs>
          <w:tab w:val="left" w:pos="447"/>
        </w:tabs>
        <w:spacing w:line="251" w:lineRule="exact"/>
      </w:pPr>
      <w:r>
        <w:t>Zahtjev za izdavanje urbanističkesaglasnosti:</w:t>
      </w:r>
    </w:p>
    <w:p w:rsidR="00501117" w:rsidRDefault="00501117">
      <w:pPr>
        <w:pStyle w:val="BodyText"/>
        <w:spacing w:before="9"/>
        <w:ind w:left="0"/>
        <w:rPr>
          <w:sz w:val="21"/>
        </w:rPr>
      </w:pPr>
    </w:p>
    <w:p w:rsidR="00501117" w:rsidRDefault="00F11D8B">
      <w:pPr>
        <w:pStyle w:val="BodyText"/>
      </w:pPr>
      <w:r>
        <w:t>- Za fizička lica..................................................................................................................10,00 KM</w:t>
      </w:r>
    </w:p>
    <w:p w:rsidR="00501117" w:rsidRDefault="00F11D8B">
      <w:pPr>
        <w:pStyle w:val="ListParagraph"/>
        <w:numPr>
          <w:ilvl w:val="1"/>
          <w:numId w:val="15"/>
        </w:numPr>
        <w:tabs>
          <w:tab w:val="left" w:pos="353"/>
        </w:tabs>
        <w:spacing w:before="2"/>
        <w:ind w:firstLine="0"/>
      </w:pPr>
      <w:r>
        <w:t>Za pravnalica:</w:t>
      </w:r>
    </w:p>
    <w:p w:rsidR="00501117" w:rsidRDefault="00501117">
      <w:pPr>
        <w:pStyle w:val="BodyText"/>
        <w:ind w:left="0"/>
      </w:pPr>
    </w:p>
    <w:p w:rsidR="00501117" w:rsidRDefault="00F11D8B">
      <w:pPr>
        <w:pStyle w:val="BodyText"/>
        <w:spacing w:line="252" w:lineRule="exact"/>
        <w:ind w:left="765"/>
      </w:pPr>
      <w:r>
        <w:t>-do 150 m² razvijene gradevinske površine..............................................................20,00KM</w:t>
      </w:r>
    </w:p>
    <w:p w:rsidR="00501117" w:rsidRDefault="00F11D8B">
      <w:pPr>
        <w:pStyle w:val="BodyText"/>
        <w:spacing w:line="252" w:lineRule="exact"/>
        <w:ind w:left="765"/>
      </w:pPr>
      <w:r>
        <w:t>-od 151 m² do 400 m² razvijene grad. površine........................................................30,00KM</w:t>
      </w:r>
    </w:p>
    <w:p w:rsidR="00501117" w:rsidRDefault="00F11D8B">
      <w:pPr>
        <w:pStyle w:val="BodyText"/>
        <w:spacing w:line="252" w:lineRule="exact"/>
        <w:ind w:left="765"/>
      </w:pPr>
      <w:r>
        <w:lastRenderedPageBreak/>
        <w:t>-preko 400 m² razvijene grad. površine plaća se taksa.............................................50,00KM</w:t>
      </w:r>
    </w:p>
    <w:p w:rsidR="00501117" w:rsidRDefault="00F11D8B">
      <w:pPr>
        <w:pStyle w:val="BodyText"/>
        <w:spacing w:before="1"/>
        <w:ind w:left="765"/>
      </w:pPr>
      <w:r>
        <w:t>-jedan km saobraćajnice, vodoprivreda, PTT kabla, dalekovoda.............................10,00KM</w:t>
      </w:r>
    </w:p>
    <w:p w:rsidR="00501117" w:rsidRDefault="00501117">
      <w:pPr>
        <w:pStyle w:val="BodyText"/>
        <w:spacing w:before="9"/>
        <w:ind w:left="0"/>
        <w:rPr>
          <w:sz w:val="10"/>
        </w:rPr>
      </w:pPr>
    </w:p>
    <w:p w:rsidR="00501117" w:rsidRDefault="00F11D8B">
      <w:pPr>
        <w:pStyle w:val="ListParagraph"/>
        <w:numPr>
          <w:ilvl w:val="0"/>
          <w:numId w:val="8"/>
        </w:numPr>
        <w:tabs>
          <w:tab w:val="left" w:pos="447"/>
        </w:tabs>
        <w:spacing w:before="92"/>
      </w:pPr>
      <w:r>
        <w:t>Zahtjev za izdavanje odobrenja za gradenjeobjekta:</w:t>
      </w:r>
    </w:p>
    <w:p w:rsidR="00501117" w:rsidRDefault="00501117">
      <w:pPr>
        <w:pStyle w:val="BodyText"/>
        <w:ind w:left="0"/>
      </w:pPr>
    </w:p>
    <w:p w:rsidR="00501117" w:rsidRDefault="00F11D8B">
      <w:pPr>
        <w:pStyle w:val="BodyText"/>
        <w:spacing w:line="252" w:lineRule="exact"/>
      </w:pPr>
      <w:r>
        <w:t>- Za fizička lica .................................................................................................................10,00 KM</w:t>
      </w:r>
    </w:p>
    <w:p w:rsidR="00501117" w:rsidRDefault="00F11D8B">
      <w:pPr>
        <w:pStyle w:val="ListParagraph"/>
        <w:numPr>
          <w:ilvl w:val="1"/>
          <w:numId w:val="15"/>
        </w:numPr>
        <w:tabs>
          <w:tab w:val="left" w:pos="353"/>
        </w:tabs>
        <w:spacing w:line="252" w:lineRule="exact"/>
        <w:ind w:firstLine="0"/>
      </w:pPr>
      <w:r>
        <w:t>Za pravna lica prema razvijenimpovršinama:</w:t>
      </w:r>
    </w:p>
    <w:p w:rsidR="00501117" w:rsidRDefault="00501117">
      <w:pPr>
        <w:pStyle w:val="BodyText"/>
        <w:spacing w:before="1"/>
        <w:ind w:left="0"/>
      </w:pPr>
    </w:p>
    <w:p w:rsidR="00501117" w:rsidRDefault="00F11D8B">
      <w:pPr>
        <w:pStyle w:val="BodyText"/>
        <w:spacing w:line="252" w:lineRule="exact"/>
        <w:ind w:left="765"/>
      </w:pPr>
      <w:r>
        <w:t>-do 150 m² razvijene gradevinske površine..............................................................20,00KM</w:t>
      </w:r>
    </w:p>
    <w:p w:rsidR="00501117" w:rsidRDefault="00F11D8B">
      <w:pPr>
        <w:pStyle w:val="BodyText"/>
        <w:spacing w:line="252" w:lineRule="exact"/>
        <w:ind w:left="765"/>
      </w:pPr>
      <w:r>
        <w:t>-od 151 m² do 400 m2 razvijene grad. površine.......................................................30,00KM</w:t>
      </w:r>
    </w:p>
    <w:p w:rsidR="00501117" w:rsidRDefault="00F11D8B">
      <w:pPr>
        <w:pStyle w:val="BodyText"/>
        <w:spacing w:before="1" w:line="252" w:lineRule="exact"/>
        <w:ind w:left="765"/>
      </w:pPr>
      <w:r>
        <w:t>-preko 400 m² razvijene grad. površine plaća se taksa.............................................50,00KM</w:t>
      </w:r>
    </w:p>
    <w:p w:rsidR="00501117" w:rsidRDefault="00F11D8B">
      <w:pPr>
        <w:pStyle w:val="BodyText"/>
        <w:spacing w:line="252" w:lineRule="exact"/>
        <w:ind w:left="765"/>
      </w:pPr>
      <w:r>
        <w:t>-jedan km saobraćajnice, vodovoda, PTT kabla, dalekovoda..................................10,00KM</w:t>
      </w:r>
    </w:p>
    <w:p w:rsidR="00501117" w:rsidRDefault="00501117">
      <w:pPr>
        <w:pStyle w:val="BodyText"/>
        <w:ind w:left="0"/>
      </w:pPr>
    </w:p>
    <w:p w:rsidR="00501117" w:rsidRDefault="00F11D8B">
      <w:pPr>
        <w:pStyle w:val="ListParagraph"/>
        <w:numPr>
          <w:ilvl w:val="0"/>
          <w:numId w:val="8"/>
        </w:numPr>
        <w:tabs>
          <w:tab w:val="left" w:pos="447"/>
        </w:tabs>
        <w:spacing w:before="1"/>
      </w:pPr>
      <w:r>
        <w:t>Zahtjev za izdavanje vodoprivredne saglasnosti i vodoprivredne dozvole...................10,00KM</w:t>
      </w:r>
    </w:p>
    <w:p w:rsidR="00501117" w:rsidRDefault="00501117">
      <w:pPr>
        <w:pStyle w:val="BodyText"/>
        <w:spacing w:before="5"/>
        <w:ind w:left="0"/>
      </w:pPr>
    </w:p>
    <w:p w:rsidR="00501117" w:rsidRDefault="00F11D8B">
      <w:pPr>
        <w:pStyle w:val="Heading3"/>
        <w:spacing w:line="250" w:lineRule="exact"/>
        <w:jc w:val="left"/>
      </w:pPr>
      <w:r>
        <w:t>TARIFNI BROJ 8</w:t>
      </w:r>
    </w:p>
    <w:p w:rsidR="00501117" w:rsidRDefault="00F11D8B">
      <w:pPr>
        <w:pStyle w:val="BodyText"/>
        <w:spacing w:line="242" w:lineRule="auto"/>
        <w:ind w:right="4420"/>
      </w:pPr>
      <w:r>
        <w:t>Za akta kojima se po zakonu izlazi na teren i odreduje položaj gradevinskog objekta:</w:t>
      </w:r>
    </w:p>
    <w:p w:rsidR="00501117" w:rsidRDefault="00501117">
      <w:pPr>
        <w:pStyle w:val="BodyText"/>
        <w:spacing w:before="3"/>
        <w:ind w:left="0"/>
        <w:rPr>
          <w:sz w:val="21"/>
        </w:rPr>
      </w:pPr>
    </w:p>
    <w:p w:rsidR="00501117" w:rsidRDefault="00F11D8B">
      <w:pPr>
        <w:pStyle w:val="BodyText"/>
        <w:ind w:left="765"/>
      </w:pPr>
      <w:r>
        <w:t>-do 150 m2 razvijene gradevinske površine objekta................................................30,00KM</w:t>
      </w:r>
    </w:p>
    <w:p w:rsidR="00501117" w:rsidRDefault="00F11D8B">
      <w:pPr>
        <w:pStyle w:val="BodyText"/>
        <w:spacing w:before="1" w:line="252" w:lineRule="exact"/>
        <w:ind w:left="765"/>
      </w:pPr>
      <w:r>
        <w:t>-preko 150 m2 gradevinske površine objekta...........................................................60,00KM</w:t>
      </w:r>
    </w:p>
    <w:p w:rsidR="00501117" w:rsidRDefault="00F11D8B">
      <w:pPr>
        <w:pStyle w:val="BodyText"/>
        <w:spacing w:line="252" w:lineRule="exact"/>
        <w:ind w:left="765"/>
      </w:pPr>
      <w:r>
        <w:t>-jedan km saobraćajnice, vodovoda, PTT kabla, dalekovoda..................................40,00KM</w:t>
      </w:r>
    </w:p>
    <w:p w:rsidR="00501117" w:rsidRDefault="00501117">
      <w:pPr>
        <w:pStyle w:val="BodyText"/>
        <w:spacing w:before="5"/>
        <w:ind w:left="0"/>
      </w:pPr>
    </w:p>
    <w:p w:rsidR="00501117" w:rsidRDefault="00F11D8B">
      <w:pPr>
        <w:pStyle w:val="Heading3"/>
        <w:spacing w:before="1" w:line="250" w:lineRule="exact"/>
        <w:jc w:val="left"/>
      </w:pPr>
      <w:r>
        <w:t>TARIFNI BROJ 9</w:t>
      </w:r>
    </w:p>
    <w:p w:rsidR="00501117" w:rsidRDefault="00F11D8B">
      <w:pPr>
        <w:pStyle w:val="BodyText"/>
        <w:ind w:right="4726"/>
      </w:pPr>
      <w:r>
        <w:t>Zahtjev za izdavanje rješenja o urbanističkoj saglasnosti i odobrenja za gradenje za nadzidavanje zgrade, pretvaranje zajedničkih prostorija u stanove te zahtjeve za pripadanje</w:t>
      </w:r>
    </w:p>
    <w:p w:rsidR="00501117" w:rsidRDefault="00F11D8B">
      <w:pPr>
        <w:pStyle w:val="BodyText"/>
      </w:pPr>
      <w:r>
        <w:t>dijelova zajedničkih prostorija susjednom stanu...............................................................30,00 KM</w:t>
      </w:r>
    </w:p>
    <w:p w:rsidR="00501117" w:rsidRDefault="00501117">
      <w:pPr>
        <w:pStyle w:val="BodyText"/>
        <w:spacing w:before="1"/>
        <w:ind w:left="0"/>
      </w:pPr>
    </w:p>
    <w:p w:rsidR="00501117" w:rsidRDefault="00F11D8B">
      <w:pPr>
        <w:pStyle w:val="Heading3"/>
        <w:spacing w:line="251" w:lineRule="exact"/>
        <w:jc w:val="left"/>
      </w:pPr>
      <w:r>
        <w:t>TARIFNI BROJ 10</w:t>
      </w:r>
    </w:p>
    <w:p w:rsidR="00501117" w:rsidRDefault="00F11D8B">
      <w:pPr>
        <w:pStyle w:val="BodyText"/>
        <w:spacing w:line="251" w:lineRule="exact"/>
      </w:pPr>
      <w:r>
        <w:t>Za izdavanje rješenja o pretvaranju zajedničkih prostorija u poslovni prostor.................50,00 KM</w:t>
      </w:r>
    </w:p>
    <w:p w:rsidR="00501117" w:rsidRDefault="00501117">
      <w:pPr>
        <w:pStyle w:val="BodyText"/>
        <w:spacing w:before="5"/>
        <w:ind w:left="0"/>
      </w:pPr>
    </w:p>
    <w:p w:rsidR="00501117" w:rsidRDefault="00F11D8B">
      <w:pPr>
        <w:pStyle w:val="Heading3"/>
        <w:spacing w:before="1" w:line="250" w:lineRule="exact"/>
        <w:jc w:val="left"/>
      </w:pPr>
      <w:r>
        <w:t>TARIFNI BROJ 11</w:t>
      </w:r>
    </w:p>
    <w:p w:rsidR="00501117" w:rsidRDefault="00F11D8B">
      <w:pPr>
        <w:pStyle w:val="BodyText"/>
        <w:spacing w:line="250" w:lineRule="exact"/>
      </w:pPr>
      <w:r>
        <w:t>Za izdavanje rješenja o promjeni zemljišta u</w:t>
      </w:r>
    </w:p>
    <w:p w:rsidR="00501117" w:rsidRDefault="00F11D8B">
      <w:pPr>
        <w:pStyle w:val="BodyText"/>
        <w:spacing w:line="252" w:lineRule="exact"/>
      </w:pPr>
      <w:r>
        <w:t>državnoj svojini po jednoj parceli.....................................................................................50,00 KM</w:t>
      </w:r>
    </w:p>
    <w:p w:rsidR="00501117" w:rsidRDefault="00501117">
      <w:pPr>
        <w:pStyle w:val="BodyText"/>
        <w:spacing w:before="5"/>
        <w:ind w:left="0"/>
      </w:pPr>
    </w:p>
    <w:p w:rsidR="00501117" w:rsidRDefault="00F11D8B">
      <w:pPr>
        <w:pStyle w:val="Heading3"/>
        <w:spacing w:line="251" w:lineRule="exact"/>
        <w:jc w:val="left"/>
      </w:pPr>
      <w:r>
        <w:t>TARIFNI BROJ 12</w:t>
      </w:r>
    </w:p>
    <w:p w:rsidR="00501117" w:rsidRDefault="00F11D8B">
      <w:pPr>
        <w:pStyle w:val="BodyText"/>
        <w:spacing w:line="251" w:lineRule="exact"/>
      </w:pPr>
      <w:r>
        <w:t>1. Za promjenu namjene dijela stambenih prostorija u poslovni prostor:</w:t>
      </w:r>
    </w:p>
    <w:p w:rsidR="00501117" w:rsidRDefault="00F11D8B">
      <w:pPr>
        <w:pStyle w:val="BodyText"/>
        <w:spacing w:line="252" w:lineRule="exact"/>
      </w:pPr>
      <w:r>
        <w:t>Za fizička lica....................................................................................................................20,00KM</w:t>
      </w:r>
    </w:p>
    <w:p w:rsidR="00501117" w:rsidRDefault="00F11D8B">
      <w:pPr>
        <w:pStyle w:val="BodyText"/>
        <w:spacing w:before="1" w:line="477" w:lineRule="auto"/>
        <w:ind w:right="1333" w:hanging="1"/>
      </w:pPr>
      <w:r>
        <w:t>Za pravna lica....................................................................................................................50,00 KM 2. Za akt kojim se traži odred. kućnog broja.......................................................................5,00KM</w:t>
      </w:r>
    </w:p>
    <w:p w:rsidR="00501117" w:rsidRDefault="00F11D8B">
      <w:pPr>
        <w:pStyle w:val="Heading3"/>
        <w:spacing w:before="9" w:line="251" w:lineRule="exact"/>
        <w:jc w:val="left"/>
      </w:pPr>
      <w:r>
        <w:t>TARIFNI BROJ 13</w:t>
      </w:r>
    </w:p>
    <w:p w:rsidR="00501117" w:rsidRDefault="00F11D8B">
      <w:pPr>
        <w:pStyle w:val="BodyText"/>
        <w:spacing w:line="251" w:lineRule="exact"/>
      </w:pPr>
      <w:r>
        <w:t>Za tehnički prijem objekta:</w:t>
      </w:r>
    </w:p>
    <w:p w:rsidR="00501117" w:rsidRDefault="00F11D8B">
      <w:pPr>
        <w:pStyle w:val="BodyText"/>
        <w:spacing w:line="252" w:lineRule="exact"/>
        <w:ind w:left="765"/>
      </w:pPr>
      <w:r>
        <w:t>-do 150 m² razvijene grad.površine objekta.............................................................10,00KM</w:t>
      </w:r>
    </w:p>
    <w:p w:rsidR="00501117" w:rsidRDefault="00F11D8B">
      <w:pPr>
        <w:pStyle w:val="BodyText"/>
        <w:spacing w:line="252" w:lineRule="exact"/>
        <w:ind w:left="765"/>
      </w:pPr>
      <w:r>
        <w:t>-od 150 m² do 400 m² gradevinske površine objekta...............................................30,00KM</w:t>
      </w:r>
    </w:p>
    <w:p w:rsidR="00501117" w:rsidRDefault="00F11D8B">
      <w:pPr>
        <w:pStyle w:val="BodyText"/>
        <w:spacing w:before="1"/>
        <w:ind w:left="765"/>
      </w:pPr>
      <w:r>
        <w:t>-preko 400 m² razvijene površine plaća se taksa......................................................50,00KM</w:t>
      </w:r>
    </w:p>
    <w:p w:rsidR="00501117" w:rsidRDefault="00501117">
      <w:pPr>
        <w:pStyle w:val="BodyText"/>
        <w:spacing w:before="5"/>
        <w:ind w:left="0"/>
      </w:pPr>
    </w:p>
    <w:p w:rsidR="00501117" w:rsidRDefault="00F11D8B">
      <w:pPr>
        <w:pStyle w:val="Heading3"/>
        <w:spacing w:line="250" w:lineRule="exact"/>
        <w:jc w:val="left"/>
      </w:pPr>
      <w:r>
        <w:t>TARIFNI BROJ 14</w:t>
      </w:r>
    </w:p>
    <w:p w:rsidR="00501117" w:rsidRDefault="00F11D8B">
      <w:pPr>
        <w:pStyle w:val="ListParagraph"/>
        <w:numPr>
          <w:ilvl w:val="0"/>
          <w:numId w:val="7"/>
        </w:numPr>
        <w:tabs>
          <w:tab w:val="left" w:pos="447"/>
        </w:tabs>
        <w:ind w:right="1336" w:firstLine="0"/>
        <w:jc w:val="both"/>
      </w:pPr>
      <w:r>
        <w:t>Za izdavanje rješenja o utvrdivanju opšteg interesa eksproprijacije...........................150,00 KM 2. Donošenje rješenja u postupku eksproprijacije...........................................................150,00 KM 3. Donošenje rješenja u postupku uzurpacije..................................................................100,00KM</w:t>
      </w:r>
    </w:p>
    <w:p w:rsidR="00501117" w:rsidRDefault="00501117">
      <w:pPr>
        <w:pStyle w:val="BodyText"/>
        <w:spacing w:before="3"/>
        <w:ind w:left="0"/>
      </w:pPr>
    </w:p>
    <w:p w:rsidR="00501117" w:rsidRDefault="00F11D8B">
      <w:pPr>
        <w:pStyle w:val="Heading3"/>
        <w:spacing w:line="250" w:lineRule="exact"/>
        <w:jc w:val="left"/>
      </w:pPr>
      <w:r>
        <w:t>TARIFNI BROJ 15</w:t>
      </w:r>
    </w:p>
    <w:p w:rsidR="00501117" w:rsidRDefault="00F11D8B">
      <w:pPr>
        <w:pStyle w:val="BodyText"/>
        <w:spacing w:line="250" w:lineRule="exact"/>
      </w:pPr>
      <w:r>
        <w:t>1. Donošenje rješenja po zahtjevu za uredenje meda......................................................100,00 KM</w:t>
      </w:r>
    </w:p>
    <w:p w:rsidR="00501117" w:rsidRDefault="00501117">
      <w:pPr>
        <w:spacing w:line="250" w:lineRule="exact"/>
        <w:sectPr w:rsidR="00501117" w:rsidSect="00E5461A">
          <w:headerReference w:type="default" r:id="rId11"/>
          <w:pgSz w:w="11900" w:h="16840"/>
          <w:pgMar w:top="1180" w:right="940" w:bottom="280" w:left="840" w:header="996" w:footer="0" w:gutter="0"/>
          <w:cols w:space="720"/>
        </w:sectPr>
      </w:pPr>
    </w:p>
    <w:p w:rsidR="00501117" w:rsidRDefault="00501117">
      <w:pPr>
        <w:pStyle w:val="BodyText"/>
        <w:spacing w:before="9"/>
        <w:ind w:left="0"/>
        <w:rPr>
          <w:sz w:val="10"/>
        </w:rPr>
      </w:pPr>
    </w:p>
    <w:p w:rsidR="00501117" w:rsidRDefault="00F11D8B">
      <w:pPr>
        <w:pStyle w:val="ListParagraph"/>
        <w:numPr>
          <w:ilvl w:val="0"/>
          <w:numId w:val="7"/>
        </w:numPr>
        <w:tabs>
          <w:tab w:val="left" w:pos="495"/>
        </w:tabs>
        <w:spacing w:before="92"/>
        <w:ind w:right="117" w:firstLine="0"/>
      </w:pPr>
      <w:r>
        <w:t>Uredenje meda na gradskom grad.zemljištu i razgraničavanju zemljišta u državnoj svojini gradana po jednom metrudužnom:</w:t>
      </w:r>
    </w:p>
    <w:p w:rsidR="00501117" w:rsidRDefault="00F11D8B">
      <w:pPr>
        <w:pStyle w:val="ListParagraph"/>
        <w:numPr>
          <w:ilvl w:val="1"/>
          <w:numId w:val="7"/>
        </w:numPr>
        <w:tabs>
          <w:tab w:val="left" w:pos="359"/>
          <w:tab w:val="left" w:pos="946"/>
        </w:tabs>
        <w:spacing w:line="252" w:lineRule="exact"/>
        <w:ind w:right="710"/>
      </w:pPr>
      <w:r>
        <w:t>mede do 50 m..........................................................................................................3,00KM</w:t>
      </w:r>
    </w:p>
    <w:p w:rsidR="00501117" w:rsidRDefault="00F11D8B">
      <w:pPr>
        <w:pStyle w:val="ListParagraph"/>
        <w:numPr>
          <w:ilvl w:val="1"/>
          <w:numId w:val="7"/>
        </w:numPr>
        <w:tabs>
          <w:tab w:val="left" w:pos="359"/>
          <w:tab w:val="left" w:pos="946"/>
        </w:tabs>
        <w:spacing w:line="252" w:lineRule="exact"/>
        <w:ind w:right="708"/>
      </w:pPr>
      <w:r>
        <w:t>od 51 m dužni mede do 200 m................................................................................2,00KM</w:t>
      </w:r>
    </w:p>
    <w:p w:rsidR="00501117" w:rsidRDefault="00F11D8B">
      <w:pPr>
        <w:pStyle w:val="ListParagraph"/>
        <w:numPr>
          <w:ilvl w:val="1"/>
          <w:numId w:val="7"/>
        </w:numPr>
        <w:tabs>
          <w:tab w:val="left" w:pos="359"/>
          <w:tab w:val="left" w:pos="946"/>
        </w:tabs>
        <w:spacing w:line="252" w:lineRule="exact"/>
        <w:ind w:right="686"/>
      </w:pPr>
      <w:r>
        <w:t>od 200 m dužni mede i više.....................................................................................1,00KM</w:t>
      </w:r>
    </w:p>
    <w:p w:rsidR="00501117" w:rsidRDefault="00F11D8B">
      <w:pPr>
        <w:pStyle w:val="ListParagraph"/>
        <w:numPr>
          <w:ilvl w:val="0"/>
          <w:numId w:val="7"/>
        </w:numPr>
        <w:tabs>
          <w:tab w:val="left" w:pos="447"/>
        </w:tabs>
        <w:spacing w:before="2" w:line="252" w:lineRule="exact"/>
        <w:ind w:left="446"/>
      </w:pPr>
      <w:r>
        <w:t>Za izdavanje rješenja po zahtjevu za nadzidavanjezgrade</w:t>
      </w:r>
    </w:p>
    <w:p w:rsidR="00501117" w:rsidRDefault="00F11D8B">
      <w:pPr>
        <w:pStyle w:val="BodyText"/>
        <w:spacing w:line="252" w:lineRule="exact"/>
      </w:pPr>
      <w:r>
        <w:t>i pretvaranje zajedničkih prostorija u stanove, te zahtjeva za pripajanje</w:t>
      </w:r>
    </w:p>
    <w:p w:rsidR="00501117" w:rsidRDefault="00F11D8B">
      <w:pPr>
        <w:pStyle w:val="BodyText"/>
        <w:spacing w:before="1"/>
      </w:pPr>
      <w:r>
        <w:t>dijela zajedničke prostorije susjednom stanu.............................................................</w:t>
      </w:r>
      <w:r w:rsidR="001046EF">
        <w:t>......</w:t>
      </w:r>
      <w:r>
        <w:t>150,00 KM</w:t>
      </w:r>
    </w:p>
    <w:p w:rsidR="00501117" w:rsidRDefault="00501117">
      <w:pPr>
        <w:pStyle w:val="BodyText"/>
        <w:ind w:left="0"/>
      </w:pPr>
    </w:p>
    <w:p w:rsidR="00501117" w:rsidRDefault="00F11D8B">
      <w:pPr>
        <w:pStyle w:val="ListParagraph"/>
        <w:numPr>
          <w:ilvl w:val="0"/>
          <w:numId w:val="7"/>
        </w:numPr>
        <w:tabs>
          <w:tab w:val="left" w:pos="447"/>
        </w:tabs>
        <w:spacing w:before="1" w:line="252" w:lineRule="exact"/>
        <w:ind w:left="446"/>
      </w:pPr>
      <w:r>
        <w:t>Za donošenje rješenja po osnovu važećihzakona</w:t>
      </w:r>
    </w:p>
    <w:p w:rsidR="00501117" w:rsidRDefault="00F11D8B">
      <w:pPr>
        <w:pStyle w:val="BodyText"/>
        <w:spacing w:line="252" w:lineRule="exact"/>
      </w:pPr>
      <w:r>
        <w:t>iz ostalih imovinsko pravnih oblasti............................................................................</w:t>
      </w:r>
      <w:r w:rsidR="001046EF">
        <w:t>.....</w:t>
      </w:r>
      <w:r>
        <w:t>150,00 KM</w:t>
      </w:r>
    </w:p>
    <w:p w:rsidR="00501117" w:rsidRDefault="00501117">
      <w:pPr>
        <w:pStyle w:val="BodyText"/>
        <w:spacing w:before="5"/>
        <w:ind w:left="0"/>
      </w:pPr>
    </w:p>
    <w:p w:rsidR="00501117" w:rsidRDefault="00F11D8B">
      <w:pPr>
        <w:pStyle w:val="Heading3"/>
        <w:spacing w:line="250" w:lineRule="exact"/>
        <w:jc w:val="left"/>
      </w:pPr>
      <w:r>
        <w:t>TARIFNI BROJ 16</w:t>
      </w:r>
    </w:p>
    <w:p w:rsidR="00501117" w:rsidRDefault="00F11D8B">
      <w:pPr>
        <w:pStyle w:val="ListParagraph"/>
        <w:numPr>
          <w:ilvl w:val="0"/>
          <w:numId w:val="6"/>
        </w:numPr>
        <w:tabs>
          <w:tab w:val="left" w:pos="447"/>
        </w:tabs>
        <w:spacing w:line="250" w:lineRule="exact"/>
      </w:pPr>
      <w:r>
        <w:t>Za donošenje rješenja iz oblasti ostvar.prava na grad.zemljištu.................................</w:t>
      </w:r>
      <w:r w:rsidR="001046EF">
        <w:t>..</w:t>
      </w:r>
      <w:r>
        <w:t>100,00KM</w:t>
      </w:r>
    </w:p>
    <w:p w:rsidR="00501117" w:rsidRDefault="00F11D8B">
      <w:pPr>
        <w:pStyle w:val="ListParagraph"/>
        <w:numPr>
          <w:ilvl w:val="0"/>
          <w:numId w:val="6"/>
        </w:numPr>
        <w:tabs>
          <w:tab w:val="left" w:pos="447"/>
        </w:tabs>
        <w:spacing w:before="1" w:line="252" w:lineRule="exact"/>
      </w:pPr>
      <w:r>
        <w:t>Za donošenje rješenja u skladu sa odredbama zakona o restituciji.............................</w:t>
      </w:r>
      <w:r w:rsidR="001046EF">
        <w:t>..</w:t>
      </w:r>
      <w:r>
        <w:t>150,00KM</w:t>
      </w:r>
    </w:p>
    <w:p w:rsidR="00501117" w:rsidRDefault="00F11D8B">
      <w:pPr>
        <w:pStyle w:val="ListParagraph"/>
        <w:numPr>
          <w:ilvl w:val="0"/>
          <w:numId w:val="6"/>
        </w:numPr>
        <w:tabs>
          <w:tab w:val="left" w:pos="447"/>
        </w:tabs>
        <w:spacing w:line="252" w:lineRule="exact"/>
      </w:pPr>
      <w:r>
        <w:t>Za donošenje zaključaka kojima se odbacuju zahtjevi usvim</w:t>
      </w:r>
    </w:p>
    <w:p w:rsidR="00501117" w:rsidRDefault="00F11D8B">
      <w:pPr>
        <w:pStyle w:val="BodyText"/>
        <w:spacing w:line="252" w:lineRule="exact"/>
      </w:pPr>
      <w:r>
        <w:t>postupcima za imovinsko pravne oblasti......................................................................</w:t>
      </w:r>
      <w:r w:rsidR="001046EF">
        <w:t>......</w:t>
      </w:r>
      <w:r>
        <w:t>50,00 KM</w:t>
      </w:r>
    </w:p>
    <w:p w:rsidR="00501117" w:rsidRDefault="00501117">
      <w:pPr>
        <w:pStyle w:val="BodyText"/>
        <w:spacing w:before="5"/>
        <w:ind w:left="0"/>
      </w:pPr>
    </w:p>
    <w:p w:rsidR="00501117" w:rsidRDefault="00F11D8B">
      <w:pPr>
        <w:pStyle w:val="Heading3"/>
        <w:spacing w:before="1" w:line="251" w:lineRule="exact"/>
        <w:jc w:val="left"/>
      </w:pPr>
      <w:r>
        <w:t>TARIFNI BROJ 17</w:t>
      </w:r>
    </w:p>
    <w:p w:rsidR="00857B4A" w:rsidRDefault="00857B4A">
      <w:pPr>
        <w:pStyle w:val="Heading3"/>
        <w:spacing w:before="1" w:line="251" w:lineRule="exact"/>
        <w:jc w:val="left"/>
      </w:pPr>
    </w:p>
    <w:p w:rsidR="00501117" w:rsidRDefault="00F11D8B">
      <w:pPr>
        <w:pStyle w:val="BodyText"/>
        <w:spacing w:line="251" w:lineRule="exact"/>
      </w:pPr>
      <w:r>
        <w:t>1. Za ovjeru rukopisa, prepisa i fotokopiranih dokumenata</w:t>
      </w:r>
    </w:p>
    <w:p w:rsidR="00501117" w:rsidRDefault="00F11D8B">
      <w:pPr>
        <w:pStyle w:val="BodyText"/>
        <w:spacing w:line="252" w:lineRule="exact"/>
      </w:pPr>
      <w:r>
        <w:t>(po svakoj stranici</w:t>
      </w:r>
      <w:r w:rsidR="00857B4A">
        <w:t xml:space="preserve"> , </w:t>
      </w:r>
      <w:r w:rsidR="00857B4A" w:rsidRPr="00857B4A">
        <w:rPr>
          <w:color w:val="FF0000"/>
          <w:highlight w:val="yellow"/>
        </w:rPr>
        <w:t>izuzev lica navedena u članu 8.tačka 4 OOAT-a</w:t>
      </w:r>
      <w:r>
        <w:t>)................................1,00 KM</w:t>
      </w:r>
    </w:p>
    <w:p w:rsidR="00501117" w:rsidRDefault="00501117">
      <w:pPr>
        <w:pStyle w:val="BodyText"/>
        <w:ind w:left="0"/>
      </w:pPr>
    </w:p>
    <w:p w:rsidR="00501117" w:rsidRDefault="00F11D8B">
      <w:pPr>
        <w:pStyle w:val="BodyText"/>
      </w:pPr>
      <w:r>
        <w:t>2. Za ovjere punomoći za upravljanje putničkim vozilima...............................................</w:t>
      </w:r>
      <w:r w:rsidR="001046EF">
        <w:t>..</w:t>
      </w:r>
      <w:r>
        <w:t>20,00 KM</w:t>
      </w:r>
    </w:p>
    <w:p w:rsidR="00501117" w:rsidRDefault="00501117">
      <w:pPr>
        <w:pStyle w:val="BodyText"/>
        <w:ind w:left="0"/>
      </w:pPr>
    </w:p>
    <w:p w:rsidR="00501117" w:rsidRDefault="00F11D8B">
      <w:pPr>
        <w:pStyle w:val="ListParagraph"/>
        <w:numPr>
          <w:ilvl w:val="0"/>
          <w:numId w:val="5"/>
        </w:numPr>
        <w:tabs>
          <w:tab w:val="left" w:pos="447"/>
        </w:tabs>
        <w:spacing w:line="252" w:lineRule="exact"/>
      </w:pPr>
      <w:r>
        <w:t>Za ovjeru potpisa na drugim vrstamadokumenata</w:t>
      </w:r>
    </w:p>
    <w:p w:rsidR="00501117" w:rsidRDefault="00F11D8B">
      <w:pPr>
        <w:pStyle w:val="BodyText"/>
        <w:spacing w:line="252" w:lineRule="exact"/>
      </w:pPr>
      <w:r>
        <w:t>( razne izjave, saglasnosti)..............................................................................................</w:t>
      </w:r>
      <w:r w:rsidR="001046EF">
        <w:t>......</w:t>
      </w:r>
      <w:r>
        <w:t>5,00 KM</w:t>
      </w:r>
    </w:p>
    <w:p w:rsidR="00501117" w:rsidRDefault="00501117">
      <w:pPr>
        <w:pStyle w:val="BodyText"/>
        <w:spacing w:before="1"/>
        <w:ind w:left="0"/>
      </w:pPr>
    </w:p>
    <w:p w:rsidR="00501117" w:rsidRDefault="00F11D8B">
      <w:pPr>
        <w:pStyle w:val="ListParagraph"/>
        <w:numPr>
          <w:ilvl w:val="0"/>
          <w:numId w:val="5"/>
        </w:numPr>
        <w:tabs>
          <w:tab w:val="left" w:pos="447"/>
        </w:tabs>
        <w:spacing w:line="252" w:lineRule="exact"/>
      </w:pPr>
      <w:r>
        <w:t>Za ovjeru potpisa na ugovorima plaća se taksa premavrijednosti:</w:t>
      </w:r>
    </w:p>
    <w:p w:rsidR="00501117" w:rsidRDefault="00F11D8B">
      <w:pPr>
        <w:pStyle w:val="BodyText"/>
        <w:spacing w:line="252" w:lineRule="exact"/>
        <w:ind w:left="710" w:right="1255"/>
        <w:jc w:val="center"/>
      </w:pPr>
      <w:r>
        <w:t>- do 100 KM...............................................................................................................5,00KM</w:t>
      </w:r>
    </w:p>
    <w:p w:rsidR="00501117" w:rsidRDefault="00F11D8B">
      <w:pPr>
        <w:pStyle w:val="BodyText"/>
        <w:spacing w:before="1" w:line="252" w:lineRule="exact"/>
        <w:ind w:left="737" w:right="1255"/>
        <w:jc w:val="center"/>
      </w:pPr>
      <w:r>
        <w:t>- od 100 KM do 500 KM..........................................................................................15,00KM</w:t>
      </w:r>
    </w:p>
    <w:p w:rsidR="00501117" w:rsidRDefault="00F11D8B">
      <w:pPr>
        <w:pStyle w:val="BodyText"/>
        <w:spacing w:line="252" w:lineRule="exact"/>
        <w:ind w:left="737" w:right="1255"/>
        <w:jc w:val="center"/>
      </w:pPr>
      <w:r>
        <w:t>- od 500 KM do 1.000 KM.......................................................................................25,00KM</w:t>
      </w:r>
    </w:p>
    <w:p w:rsidR="00501117" w:rsidRDefault="00F11D8B">
      <w:pPr>
        <w:pStyle w:val="BodyText"/>
        <w:spacing w:line="252" w:lineRule="exact"/>
        <w:ind w:left="737" w:right="1255"/>
        <w:jc w:val="center"/>
      </w:pPr>
      <w:r>
        <w:t>- od 1.000 KM do 5.000 KM....................................................................................35,00KM</w:t>
      </w:r>
    </w:p>
    <w:p w:rsidR="00501117" w:rsidRDefault="00F11D8B">
      <w:pPr>
        <w:pStyle w:val="BodyText"/>
        <w:spacing w:before="2" w:line="252" w:lineRule="exact"/>
        <w:ind w:left="737" w:right="1255"/>
        <w:jc w:val="center"/>
      </w:pPr>
      <w:r>
        <w:t>- od 5.000 KM do 10.000 KM..................................................................................50,00KM</w:t>
      </w:r>
    </w:p>
    <w:p w:rsidR="00501117" w:rsidRDefault="00F11D8B">
      <w:pPr>
        <w:pStyle w:val="BodyText"/>
        <w:spacing w:line="252" w:lineRule="exact"/>
        <w:ind w:left="717" w:right="1255"/>
        <w:jc w:val="center"/>
      </w:pPr>
      <w:r>
        <w:t>- preko 10.000 KM.................................................................................................100,00KM</w:t>
      </w:r>
    </w:p>
    <w:p w:rsidR="00501117" w:rsidRDefault="00501117">
      <w:pPr>
        <w:pStyle w:val="BodyText"/>
        <w:ind w:left="0"/>
      </w:pPr>
    </w:p>
    <w:p w:rsidR="00501117" w:rsidRDefault="00F11D8B">
      <w:pPr>
        <w:pStyle w:val="ListParagraph"/>
        <w:numPr>
          <w:ilvl w:val="0"/>
          <w:numId w:val="5"/>
        </w:numPr>
        <w:tabs>
          <w:tab w:val="left" w:pos="447"/>
        </w:tabs>
      </w:pPr>
      <w:r>
        <w:t>Za ovjeru potpisa na meduvlasničkom ugovoru, u zgradamazajedničkog</w:t>
      </w:r>
    </w:p>
    <w:p w:rsidR="00501117" w:rsidRDefault="00F11D8B">
      <w:pPr>
        <w:pStyle w:val="BodyText"/>
        <w:spacing w:before="2"/>
      </w:pPr>
      <w:r>
        <w:t>stanovanja do 4 etažna vlasnika....................................................................................</w:t>
      </w:r>
      <w:r w:rsidR="001046EF">
        <w:t>....</w:t>
      </w:r>
      <w:r>
        <w:t>10,00 KM</w:t>
      </w:r>
    </w:p>
    <w:p w:rsidR="00501117" w:rsidRDefault="00501117">
      <w:pPr>
        <w:pStyle w:val="BodyText"/>
        <w:spacing w:before="9"/>
        <w:ind w:left="0"/>
        <w:rPr>
          <w:sz w:val="21"/>
        </w:rPr>
      </w:pPr>
    </w:p>
    <w:p w:rsidR="00501117" w:rsidRDefault="00F11D8B">
      <w:pPr>
        <w:pStyle w:val="ListParagraph"/>
        <w:numPr>
          <w:ilvl w:val="0"/>
          <w:numId w:val="5"/>
        </w:numPr>
        <w:tabs>
          <w:tab w:val="left" w:pos="447"/>
        </w:tabs>
      </w:pPr>
      <w:r>
        <w:t>Za ovjeru potpisa na meduvlasničkom ugovoru, u zgradamazajedničkog</w:t>
      </w:r>
    </w:p>
    <w:p w:rsidR="00501117" w:rsidRDefault="00F11D8B">
      <w:pPr>
        <w:pStyle w:val="BodyText"/>
        <w:spacing w:before="2"/>
      </w:pPr>
      <w:r>
        <w:t>stanovanja sa više od 4 etažna vlasnika.........................................................................</w:t>
      </w:r>
      <w:r w:rsidR="001046EF">
        <w:t>...</w:t>
      </w:r>
      <w:r>
        <w:t>20,00 KM</w:t>
      </w:r>
    </w:p>
    <w:p w:rsidR="00501117" w:rsidRDefault="00501117">
      <w:pPr>
        <w:pStyle w:val="BodyText"/>
        <w:ind w:left="0"/>
      </w:pPr>
    </w:p>
    <w:p w:rsidR="00501117" w:rsidRDefault="00F11D8B">
      <w:pPr>
        <w:pStyle w:val="BodyText"/>
      </w:pPr>
      <w:r>
        <w:t>7. Sve ovjere koje idu prema inostranstvu.........................................................................20,00KM</w:t>
      </w:r>
    </w:p>
    <w:p w:rsidR="00501117" w:rsidRDefault="00501117">
      <w:pPr>
        <w:pStyle w:val="BodyText"/>
        <w:spacing w:before="9"/>
        <w:ind w:left="0"/>
        <w:rPr>
          <w:sz w:val="21"/>
        </w:rPr>
      </w:pPr>
    </w:p>
    <w:p w:rsidR="00501117" w:rsidRDefault="00F11D8B">
      <w:pPr>
        <w:pStyle w:val="BodyText"/>
      </w:pPr>
      <w:r>
        <w:t>8. Izdavanje potvrda o izdržavanju odnosno izjave...........................................................20,00KM</w:t>
      </w:r>
    </w:p>
    <w:p w:rsidR="00501117" w:rsidRDefault="00501117">
      <w:pPr>
        <w:pStyle w:val="BodyText"/>
        <w:spacing w:before="1"/>
        <w:ind w:left="0"/>
      </w:pPr>
    </w:p>
    <w:p w:rsidR="00501117" w:rsidRDefault="00F11D8B">
      <w:pPr>
        <w:pStyle w:val="BodyText"/>
      </w:pPr>
      <w:r>
        <w:t>9. Ovjere posebnih knjiga po jednoj knjizi........................................................................20,00KM</w:t>
      </w:r>
    </w:p>
    <w:p w:rsidR="00501117" w:rsidRDefault="00501117">
      <w:pPr>
        <w:pStyle w:val="BodyText"/>
        <w:ind w:left="0"/>
      </w:pPr>
    </w:p>
    <w:p w:rsidR="00501117" w:rsidRDefault="00F11D8B">
      <w:pPr>
        <w:pStyle w:val="BodyText"/>
      </w:pPr>
      <w:r>
        <w:t>10. Za ovjeru potpisa na terenu.........................................................................................10,00KM</w:t>
      </w:r>
    </w:p>
    <w:p w:rsidR="00501117" w:rsidRDefault="00501117">
      <w:pPr>
        <w:pStyle w:val="BodyText"/>
        <w:spacing w:before="1"/>
        <w:ind w:left="0"/>
      </w:pPr>
    </w:p>
    <w:p w:rsidR="00501117" w:rsidRDefault="00F11D8B">
      <w:pPr>
        <w:pStyle w:val="BodyText"/>
      </w:pPr>
      <w:r>
        <w:t>11. Za donošenje rješenja o ekshumaciji...........................................................................55,00KM</w:t>
      </w:r>
    </w:p>
    <w:p w:rsidR="00501117" w:rsidRDefault="00501117">
      <w:pPr>
        <w:pStyle w:val="BodyText"/>
        <w:ind w:left="0"/>
      </w:pPr>
    </w:p>
    <w:p w:rsidR="00501117" w:rsidRDefault="00F11D8B">
      <w:pPr>
        <w:pStyle w:val="ListParagraph"/>
        <w:numPr>
          <w:ilvl w:val="0"/>
          <w:numId w:val="4"/>
        </w:numPr>
        <w:tabs>
          <w:tab w:val="left" w:pos="557"/>
        </w:tabs>
        <w:spacing w:line="252" w:lineRule="exact"/>
        <w:ind w:hanging="331"/>
      </w:pPr>
      <w:r>
        <w:t>Ovjera jednog kompleta fotokopiranih dokumenata preduzećaza</w:t>
      </w:r>
    </w:p>
    <w:p w:rsidR="00501117" w:rsidRDefault="00F11D8B">
      <w:pPr>
        <w:pStyle w:val="BodyText"/>
        <w:spacing w:line="252" w:lineRule="exact"/>
      </w:pPr>
      <w:r>
        <w:t>učešće u javnim nabavkama i tenderima ....................................................................</w:t>
      </w:r>
      <w:r w:rsidR="001046EF">
        <w:t>.....</w:t>
      </w:r>
      <w:r>
        <w:t>10,00 KM</w:t>
      </w:r>
    </w:p>
    <w:p w:rsidR="00501117" w:rsidRDefault="00501117">
      <w:pPr>
        <w:spacing w:line="252" w:lineRule="exact"/>
        <w:sectPr w:rsidR="00501117" w:rsidSect="00687C87">
          <w:pgSz w:w="11900" w:h="16840"/>
          <w:pgMar w:top="1180" w:right="940" w:bottom="280" w:left="840" w:header="996" w:footer="0" w:gutter="0"/>
          <w:cols w:space="720"/>
        </w:sectPr>
      </w:pPr>
    </w:p>
    <w:p w:rsidR="00501117" w:rsidRDefault="00501117">
      <w:pPr>
        <w:pStyle w:val="BodyText"/>
        <w:spacing w:before="9"/>
        <w:ind w:left="0"/>
        <w:rPr>
          <w:sz w:val="10"/>
        </w:rPr>
      </w:pPr>
    </w:p>
    <w:p w:rsidR="00501117" w:rsidRDefault="00F11D8B">
      <w:pPr>
        <w:pStyle w:val="Heading3"/>
        <w:spacing w:before="97" w:line="250" w:lineRule="exact"/>
        <w:jc w:val="left"/>
      </w:pPr>
      <w:r>
        <w:t>TARIFNI BROJ 18</w:t>
      </w:r>
    </w:p>
    <w:p w:rsidR="00501117" w:rsidRDefault="00F11D8B">
      <w:pPr>
        <w:pStyle w:val="ListParagraph"/>
        <w:numPr>
          <w:ilvl w:val="1"/>
          <w:numId w:val="4"/>
        </w:numPr>
        <w:tabs>
          <w:tab w:val="left" w:pos="946"/>
        </w:tabs>
        <w:spacing w:line="250" w:lineRule="exact"/>
        <w:ind w:firstLine="0"/>
      </w:pPr>
      <w:r>
        <w:t>Matični izvodi koji se koriste u BiH, razna uvjerenja i potvrde..............................2,00KM</w:t>
      </w:r>
    </w:p>
    <w:p w:rsidR="00501117" w:rsidRDefault="00F11D8B">
      <w:pPr>
        <w:pStyle w:val="ListParagraph"/>
        <w:numPr>
          <w:ilvl w:val="1"/>
          <w:numId w:val="4"/>
        </w:numPr>
        <w:tabs>
          <w:tab w:val="left" w:pos="946"/>
        </w:tabs>
        <w:spacing w:before="1"/>
        <w:ind w:right="1154" w:firstLine="0"/>
      </w:pPr>
      <w:r>
        <w:t>Matični izvodi koji se koriste u inostranstvu, razna uvjerenja i potvrde.................20,00 KM 3.  Kućne liste za inostranstvo....................................................................................</w:t>
      </w:r>
      <w:r w:rsidR="001046EF">
        <w:t>...</w:t>
      </w:r>
      <w:r>
        <w:t>20,00 KM 4.  Potvrda o životu.....................................................................................................</w:t>
      </w:r>
      <w:r w:rsidR="001046EF">
        <w:t>...</w:t>
      </w:r>
      <w:r>
        <w:t>10,00 KM 5. Izdavanje potvrda o izdržavanju odnosno izjave...................................................</w:t>
      </w:r>
      <w:r w:rsidR="001046EF">
        <w:t>....</w:t>
      </w:r>
      <w:r>
        <w:t>20,00KM</w:t>
      </w:r>
    </w:p>
    <w:p w:rsidR="00501117" w:rsidRDefault="00F11D8B">
      <w:pPr>
        <w:pStyle w:val="ListParagraph"/>
        <w:numPr>
          <w:ilvl w:val="0"/>
          <w:numId w:val="3"/>
        </w:numPr>
        <w:tabs>
          <w:tab w:val="left" w:pos="946"/>
        </w:tabs>
        <w:spacing w:line="251" w:lineRule="exact"/>
      </w:pPr>
      <w:r>
        <w:t>Uvjerenje o slobodnom bračnomstanju</w:t>
      </w:r>
    </w:p>
    <w:p w:rsidR="00501117" w:rsidRDefault="00F11D8B">
      <w:pPr>
        <w:pStyle w:val="ListParagraph"/>
        <w:numPr>
          <w:ilvl w:val="0"/>
          <w:numId w:val="2"/>
        </w:numPr>
        <w:tabs>
          <w:tab w:val="left" w:pos="945"/>
          <w:tab w:val="left" w:pos="946"/>
        </w:tabs>
        <w:spacing w:before="2" w:line="252" w:lineRule="exact"/>
      </w:pPr>
      <w:r>
        <w:t>za BiH......................................................................................................................</w:t>
      </w:r>
      <w:r w:rsidR="001046EF">
        <w:t>.</w:t>
      </w:r>
      <w:r>
        <w:t>5,00KM</w:t>
      </w:r>
    </w:p>
    <w:p w:rsidR="00501117" w:rsidRDefault="00F11D8B">
      <w:pPr>
        <w:pStyle w:val="ListParagraph"/>
        <w:numPr>
          <w:ilvl w:val="0"/>
          <w:numId w:val="2"/>
        </w:numPr>
        <w:tabs>
          <w:tab w:val="left" w:pos="945"/>
          <w:tab w:val="left" w:pos="946"/>
        </w:tabs>
        <w:spacing w:line="252" w:lineRule="exact"/>
      </w:pPr>
      <w:r>
        <w:t>za inostranstvo.......................................................................................................</w:t>
      </w:r>
      <w:r w:rsidR="001046EF">
        <w:t>.</w:t>
      </w:r>
      <w:r>
        <w:t>20,00KM</w:t>
      </w:r>
    </w:p>
    <w:p w:rsidR="00501117" w:rsidRDefault="00F11D8B">
      <w:pPr>
        <w:pStyle w:val="ListParagraph"/>
        <w:numPr>
          <w:ilvl w:val="0"/>
          <w:numId w:val="3"/>
        </w:numPr>
        <w:tabs>
          <w:tab w:val="left" w:pos="946"/>
        </w:tabs>
        <w:spacing w:before="1" w:line="252" w:lineRule="exact"/>
      </w:pPr>
      <w:r>
        <w:t>Uvjerenje da nema smetnje za zaključenjebraka</w:t>
      </w:r>
    </w:p>
    <w:p w:rsidR="00501117" w:rsidRDefault="00F11D8B">
      <w:pPr>
        <w:pStyle w:val="BodyText"/>
        <w:spacing w:line="252" w:lineRule="exact"/>
        <w:ind w:left="945"/>
      </w:pPr>
      <w:r>
        <w:t>sa stranim državljaninom.......................................................................................50,00 KM</w:t>
      </w:r>
    </w:p>
    <w:p w:rsidR="00501117" w:rsidRDefault="00F11D8B">
      <w:pPr>
        <w:pStyle w:val="ListParagraph"/>
        <w:numPr>
          <w:ilvl w:val="0"/>
          <w:numId w:val="3"/>
        </w:numPr>
        <w:tabs>
          <w:tab w:val="left" w:pos="946"/>
        </w:tabs>
        <w:spacing w:line="252" w:lineRule="exact"/>
      </w:pPr>
      <w:r>
        <w:t>ZA zaključenje braka :</w:t>
      </w:r>
    </w:p>
    <w:p w:rsidR="00501117" w:rsidRDefault="00F11D8B">
      <w:pPr>
        <w:pStyle w:val="ListParagraph"/>
        <w:numPr>
          <w:ilvl w:val="0"/>
          <w:numId w:val="2"/>
        </w:numPr>
        <w:tabs>
          <w:tab w:val="left" w:pos="945"/>
          <w:tab w:val="left" w:pos="946"/>
        </w:tabs>
        <w:spacing w:before="1" w:line="252" w:lineRule="exact"/>
      </w:pPr>
      <w:r>
        <w:t>u toku radnog vremena..........................................................................................25,00KM</w:t>
      </w:r>
    </w:p>
    <w:p w:rsidR="00501117" w:rsidRDefault="00F11D8B">
      <w:pPr>
        <w:pStyle w:val="ListParagraph"/>
        <w:numPr>
          <w:ilvl w:val="0"/>
          <w:numId w:val="2"/>
        </w:numPr>
        <w:tabs>
          <w:tab w:val="left" w:pos="945"/>
          <w:tab w:val="left" w:pos="946"/>
        </w:tabs>
        <w:spacing w:line="252" w:lineRule="exact"/>
      </w:pPr>
      <w:r>
        <w:t>u toku radnog vremena za strance.........................................................................50,00KM</w:t>
      </w:r>
    </w:p>
    <w:p w:rsidR="00501117" w:rsidRDefault="00F11D8B">
      <w:pPr>
        <w:pStyle w:val="ListParagraph"/>
        <w:numPr>
          <w:ilvl w:val="0"/>
          <w:numId w:val="2"/>
        </w:numPr>
        <w:tabs>
          <w:tab w:val="left" w:pos="945"/>
          <w:tab w:val="left" w:pos="946"/>
        </w:tabs>
        <w:spacing w:before="2" w:line="252" w:lineRule="exact"/>
      </w:pPr>
      <w:r>
        <w:t>u toku neradnog vremena u zgradi........................................................................50,00KM</w:t>
      </w:r>
    </w:p>
    <w:p w:rsidR="00501117" w:rsidRDefault="00F11D8B">
      <w:pPr>
        <w:pStyle w:val="ListParagraph"/>
        <w:numPr>
          <w:ilvl w:val="0"/>
          <w:numId w:val="2"/>
        </w:numPr>
        <w:tabs>
          <w:tab w:val="left" w:pos="944"/>
          <w:tab w:val="left" w:pos="946"/>
        </w:tabs>
        <w:spacing w:line="252" w:lineRule="exact"/>
      </w:pPr>
      <w:r>
        <w:t>u toku radnog vremena van zgrade......................................................................100,00KM</w:t>
      </w:r>
    </w:p>
    <w:p w:rsidR="00501117" w:rsidRDefault="00F11D8B">
      <w:pPr>
        <w:pStyle w:val="ListParagraph"/>
        <w:numPr>
          <w:ilvl w:val="0"/>
          <w:numId w:val="2"/>
        </w:numPr>
        <w:tabs>
          <w:tab w:val="left" w:pos="944"/>
          <w:tab w:val="left" w:pos="945"/>
        </w:tabs>
        <w:spacing w:line="252" w:lineRule="exact"/>
        <w:ind w:left="944"/>
      </w:pPr>
      <w:r>
        <w:t>zaključenje braka preko punomoćnika................................................................</w:t>
      </w:r>
      <w:r w:rsidR="001046EF">
        <w:t>.</w:t>
      </w:r>
      <w:r>
        <w:t>100,00KM</w:t>
      </w:r>
    </w:p>
    <w:p w:rsidR="00501117" w:rsidRDefault="00501117">
      <w:pPr>
        <w:pStyle w:val="BodyText"/>
        <w:ind w:left="0"/>
        <w:rPr>
          <w:sz w:val="24"/>
        </w:rPr>
      </w:pPr>
    </w:p>
    <w:p w:rsidR="00501117" w:rsidRDefault="00501117">
      <w:pPr>
        <w:pStyle w:val="BodyText"/>
        <w:spacing w:before="6"/>
        <w:ind w:left="0"/>
        <w:rPr>
          <w:sz w:val="20"/>
        </w:rPr>
      </w:pPr>
    </w:p>
    <w:p w:rsidR="00501117" w:rsidRDefault="00F11D8B">
      <w:pPr>
        <w:pStyle w:val="Heading3"/>
        <w:spacing w:line="250" w:lineRule="exact"/>
        <w:ind w:left="224"/>
        <w:jc w:val="left"/>
      </w:pPr>
      <w:r>
        <w:t>NAPOMENA:</w:t>
      </w:r>
    </w:p>
    <w:p w:rsidR="00501117" w:rsidRDefault="00F11D8B">
      <w:pPr>
        <w:pStyle w:val="BodyText"/>
        <w:ind w:left="224"/>
      </w:pPr>
      <w:r>
        <w:t>Korištenje službenog auta na terenu za obavljanje poslova za potrebe stranke, vrijednost naplate odreduje se u visini 20 % cijene koštanja jednog litra super benzina po predenom kilometru.</w:t>
      </w:r>
    </w:p>
    <w:p w:rsidR="00501117" w:rsidRDefault="00F11D8B">
      <w:pPr>
        <w:pStyle w:val="BodyText"/>
        <w:ind w:left="224"/>
      </w:pPr>
      <w:r>
        <w:t>Za materijalne troškove utrošenih obrazaca iznos administrativne takse u svakom pojedinačnom slučaju se uvećava za 0,50 KM.</w:t>
      </w:r>
    </w:p>
    <w:sectPr w:rsidR="00501117" w:rsidSect="00687C87">
      <w:headerReference w:type="default" r:id="rId12"/>
      <w:pgSz w:w="11900" w:h="16840"/>
      <w:pgMar w:top="1180" w:right="940" w:bottom="280" w:left="8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0D1" w:rsidRDefault="00C920D1">
      <w:r>
        <w:separator/>
      </w:r>
    </w:p>
  </w:endnote>
  <w:endnote w:type="continuationSeparator" w:id="1">
    <w:p w:rsidR="00C920D1" w:rsidRDefault="00C920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0D1" w:rsidRDefault="00C920D1">
      <w:r>
        <w:separator/>
      </w:r>
    </w:p>
  </w:footnote>
  <w:footnote w:type="continuationSeparator" w:id="1">
    <w:p w:rsidR="00C920D1" w:rsidRDefault="00C92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8B" w:rsidRDefault="00497696">
    <w:pPr>
      <w:pStyle w:val="BodyText"/>
      <w:spacing w:line="14" w:lineRule="auto"/>
      <w:ind w:left="0"/>
      <w:rPr>
        <w:sz w:val="20"/>
      </w:rPr>
    </w:pPr>
    <w:r w:rsidRPr="00497696">
      <w:rPr>
        <w:noProof/>
      </w:rPr>
      <w:pict>
        <v:shapetype id="_x0000_t202" coordsize="21600,21600" o:spt="202" path="m,l,21600r21600,l21600,xe">
          <v:stroke joinstyle="miter"/>
          <v:path gradientshapeok="t" o:connecttype="rect"/>
        </v:shapetype>
        <v:shape id="Text Box 2" o:spid="_x0000_s4098" type="#_x0000_t202" style="position:absolute;margin-left:258.55pt;margin-top:48.85pt;width:79.05pt;height:11.95pt;z-index:-3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RR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qFCel5s3gWYVTAmR/5i3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" filled="f" stroked="f">
          <v:textbox inset="0,0,0,0">
            <w:txbxContent>
              <w:p w:rsidR="00F11D8B" w:rsidRDefault="00F11D8B">
                <w:pPr>
                  <w:spacing w:before="11"/>
                  <w:ind w:left="20"/>
                  <w:rPr>
                    <w:sz w:val="18"/>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1A" w:rsidRDefault="00E5461A">
    <w:pPr>
      <w:pStyle w:val="BodyText"/>
      <w:spacing w:line="14" w:lineRule="auto"/>
      <w:ind w:left="0"/>
      <w:rPr>
        <w:sz w:val="20"/>
      </w:rPr>
    </w:pPr>
    <w:r w:rsidRPr="00497696">
      <w:rPr>
        <w:noProof/>
      </w:rPr>
      <w:pict>
        <v:shapetype id="_x0000_t202" coordsize="21600,21600" o:spt="202" path="m,l,21600r21600,l21600,xe">
          <v:stroke joinstyle="miter"/>
          <v:path gradientshapeok="t" o:connecttype="rect"/>
        </v:shapetype>
        <v:shape id="_x0000_s4101" type="#_x0000_t202" style="position:absolute;margin-left:258.55pt;margin-top:48.85pt;width:79.05pt;height:11.95pt;z-index:-281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RR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qFCel5s3gWYVTAmR/5i3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" filled="f" stroked="f">
          <v:textbox inset="0,0,0,0">
            <w:txbxContent>
              <w:p w:rsidR="00E5461A" w:rsidRDefault="00E5461A">
                <w:pPr>
                  <w:spacing w:before="11"/>
                  <w:ind w:left="20"/>
                  <w:rPr>
                    <w:sz w:val="18"/>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1A" w:rsidRDefault="00E5461A">
    <w:pPr>
      <w:pStyle w:val="BodyText"/>
      <w:spacing w:line="14" w:lineRule="auto"/>
      <w:ind w:left="0"/>
      <w:rPr>
        <w:sz w:val="20"/>
      </w:rPr>
    </w:pPr>
    <w:r w:rsidRPr="00497696">
      <w:rPr>
        <w:noProof/>
      </w:rPr>
      <w:pict>
        <v:shapetype id="_x0000_t202" coordsize="21600,21600" o:spt="202" path="m,l,21600r21600,l21600,xe">
          <v:stroke joinstyle="miter"/>
          <v:path gradientshapeok="t" o:connecttype="rect"/>
        </v:shapetype>
        <v:shape id="_x0000_s4102" type="#_x0000_t202" style="position:absolute;margin-left:258.55pt;margin-top:48.85pt;width:79.05pt;height:11.95pt;z-index:-261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RRrA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" filled="f" stroked="f">
          <v:textbox inset="0,0,0,0">
            <w:txbxContent>
              <w:p w:rsidR="00E5461A" w:rsidRDefault="00E5461A">
                <w:pPr>
                  <w:spacing w:before="11"/>
                  <w:ind w:left="20"/>
                  <w:rPr>
                    <w:sz w:val="18"/>
                  </w:rPr>
                </w:pP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D8B" w:rsidRDefault="00F11D8B">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F3C02"/>
    <w:multiLevelType w:val="hybridMultilevel"/>
    <w:tmpl w:val="AD6A62F4"/>
    <w:lvl w:ilvl="0" w:tplc="8DD835C4">
      <w:start w:val="1"/>
      <w:numFmt w:val="decimal"/>
      <w:lvlText w:val="%1."/>
      <w:lvlJc w:val="left"/>
      <w:pPr>
        <w:ind w:left="652" w:hanging="428"/>
      </w:pPr>
      <w:rPr>
        <w:rFonts w:ascii="Times New Roman" w:eastAsia="Times New Roman" w:hAnsi="Times New Roman" w:cs="Times New Roman" w:hint="default"/>
        <w:w w:val="100"/>
        <w:sz w:val="22"/>
        <w:szCs w:val="22"/>
      </w:rPr>
    </w:lvl>
    <w:lvl w:ilvl="1" w:tplc="E766FA46">
      <w:numFmt w:val="bullet"/>
      <w:lvlText w:val="•"/>
      <w:lvlJc w:val="left"/>
      <w:pPr>
        <w:ind w:left="1074" w:hanging="428"/>
      </w:pPr>
      <w:rPr>
        <w:rFonts w:hint="default"/>
      </w:rPr>
    </w:lvl>
    <w:lvl w:ilvl="2" w:tplc="0D2C90C4">
      <w:numFmt w:val="bullet"/>
      <w:lvlText w:val="•"/>
      <w:lvlJc w:val="left"/>
      <w:pPr>
        <w:ind w:left="1489" w:hanging="428"/>
      </w:pPr>
      <w:rPr>
        <w:rFonts w:hint="default"/>
      </w:rPr>
    </w:lvl>
    <w:lvl w:ilvl="3" w:tplc="3EA6F062">
      <w:numFmt w:val="bullet"/>
      <w:lvlText w:val="•"/>
      <w:lvlJc w:val="left"/>
      <w:pPr>
        <w:ind w:left="1903" w:hanging="428"/>
      </w:pPr>
      <w:rPr>
        <w:rFonts w:hint="default"/>
      </w:rPr>
    </w:lvl>
    <w:lvl w:ilvl="4" w:tplc="A4DE7B94">
      <w:numFmt w:val="bullet"/>
      <w:lvlText w:val="•"/>
      <w:lvlJc w:val="left"/>
      <w:pPr>
        <w:ind w:left="2318" w:hanging="428"/>
      </w:pPr>
      <w:rPr>
        <w:rFonts w:hint="default"/>
      </w:rPr>
    </w:lvl>
    <w:lvl w:ilvl="5" w:tplc="46B043E4">
      <w:numFmt w:val="bullet"/>
      <w:lvlText w:val="•"/>
      <w:lvlJc w:val="left"/>
      <w:pPr>
        <w:ind w:left="2733" w:hanging="428"/>
      </w:pPr>
      <w:rPr>
        <w:rFonts w:hint="default"/>
      </w:rPr>
    </w:lvl>
    <w:lvl w:ilvl="6" w:tplc="F358F736">
      <w:numFmt w:val="bullet"/>
      <w:lvlText w:val="•"/>
      <w:lvlJc w:val="left"/>
      <w:pPr>
        <w:ind w:left="3147" w:hanging="428"/>
      </w:pPr>
      <w:rPr>
        <w:rFonts w:hint="default"/>
      </w:rPr>
    </w:lvl>
    <w:lvl w:ilvl="7" w:tplc="856C0BAA">
      <w:numFmt w:val="bullet"/>
      <w:lvlText w:val="•"/>
      <w:lvlJc w:val="left"/>
      <w:pPr>
        <w:ind w:left="3562" w:hanging="428"/>
      </w:pPr>
      <w:rPr>
        <w:rFonts w:hint="default"/>
      </w:rPr>
    </w:lvl>
    <w:lvl w:ilvl="8" w:tplc="F08CEC24">
      <w:numFmt w:val="bullet"/>
      <w:lvlText w:val="•"/>
      <w:lvlJc w:val="left"/>
      <w:pPr>
        <w:ind w:left="3977" w:hanging="428"/>
      </w:pPr>
      <w:rPr>
        <w:rFonts w:hint="default"/>
      </w:rPr>
    </w:lvl>
  </w:abstractNum>
  <w:abstractNum w:abstractNumId="1">
    <w:nsid w:val="0B7715FE"/>
    <w:multiLevelType w:val="hybridMultilevel"/>
    <w:tmpl w:val="B022A5B4"/>
    <w:lvl w:ilvl="0" w:tplc="693C99E6">
      <w:numFmt w:val="bullet"/>
      <w:lvlText w:val=""/>
      <w:lvlJc w:val="left"/>
      <w:pPr>
        <w:ind w:left="945" w:hanging="360"/>
      </w:pPr>
      <w:rPr>
        <w:rFonts w:ascii="Symbol" w:eastAsia="Symbol" w:hAnsi="Symbol" w:cs="Symbol" w:hint="default"/>
        <w:w w:val="99"/>
        <w:sz w:val="20"/>
        <w:szCs w:val="20"/>
      </w:rPr>
    </w:lvl>
    <w:lvl w:ilvl="1" w:tplc="9B8236A4">
      <w:numFmt w:val="bullet"/>
      <w:lvlText w:val="•"/>
      <w:lvlJc w:val="left"/>
      <w:pPr>
        <w:ind w:left="1333" w:hanging="360"/>
      </w:pPr>
      <w:rPr>
        <w:rFonts w:hint="default"/>
      </w:rPr>
    </w:lvl>
    <w:lvl w:ilvl="2" w:tplc="BF9C779C">
      <w:numFmt w:val="bullet"/>
      <w:lvlText w:val="•"/>
      <w:lvlJc w:val="left"/>
      <w:pPr>
        <w:ind w:left="1727" w:hanging="360"/>
      </w:pPr>
      <w:rPr>
        <w:rFonts w:hint="default"/>
      </w:rPr>
    </w:lvl>
    <w:lvl w:ilvl="3" w:tplc="1B06FD30">
      <w:numFmt w:val="bullet"/>
      <w:lvlText w:val="•"/>
      <w:lvlJc w:val="left"/>
      <w:pPr>
        <w:ind w:left="2121" w:hanging="360"/>
      </w:pPr>
      <w:rPr>
        <w:rFonts w:hint="default"/>
      </w:rPr>
    </w:lvl>
    <w:lvl w:ilvl="4" w:tplc="B29211CA">
      <w:numFmt w:val="bullet"/>
      <w:lvlText w:val="•"/>
      <w:lvlJc w:val="left"/>
      <w:pPr>
        <w:ind w:left="2515" w:hanging="360"/>
      </w:pPr>
      <w:rPr>
        <w:rFonts w:hint="default"/>
      </w:rPr>
    </w:lvl>
    <w:lvl w:ilvl="5" w:tplc="E2C2B722">
      <w:numFmt w:val="bullet"/>
      <w:lvlText w:val="•"/>
      <w:lvlJc w:val="left"/>
      <w:pPr>
        <w:ind w:left="2909" w:hanging="360"/>
      </w:pPr>
      <w:rPr>
        <w:rFonts w:hint="default"/>
      </w:rPr>
    </w:lvl>
    <w:lvl w:ilvl="6" w:tplc="33D4BD66">
      <w:numFmt w:val="bullet"/>
      <w:lvlText w:val="•"/>
      <w:lvlJc w:val="left"/>
      <w:pPr>
        <w:ind w:left="3303" w:hanging="360"/>
      </w:pPr>
      <w:rPr>
        <w:rFonts w:hint="default"/>
      </w:rPr>
    </w:lvl>
    <w:lvl w:ilvl="7" w:tplc="A4F846DE">
      <w:numFmt w:val="bullet"/>
      <w:lvlText w:val="•"/>
      <w:lvlJc w:val="left"/>
      <w:pPr>
        <w:ind w:left="3696" w:hanging="360"/>
      </w:pPr>
      <w:rPr>
        <w:rFonts w:hint="default"/>
      </w:rPr>
    </w:lvl>
    <w:lvl w:ilvl="8" w:tplc="0F4297C0">
      <w:numFmt w:val="bullet"/>
      <w:lvlText w:val="•"/>
      <w:lvlJc w:val="left"/>
      <w:pPr>
        <w:ind w:left="4090" w:hanging="360"/>
      </w:pPr>
      <w:rPr>
        <w:rFonts w:hint="default"/>
      </w:rPr>
    </w:lvl>
  </w:abstractNum>
  <w:abstractNum w:abstractNumId="2">
    <w:nsid w:val="0F8D51E8"/>
    <w:multiLevelType w:val="hybridMultilevel"/>
    <w:tmpl w:val="D6086E92"/>
    <w:lvl w:ilvl="0" w:tplc="4B42B6F8">
      <w:start w:val="1"/>
      <w:numFmt w:val="decimal"/>
      <w:lvlText w:val="%1."/>
      <w:lvlJc w:val="left"/>
      <w:pPr>
        <w:ind w:left="225" w:hanging="281"/>
      </w:pPr>
      <w:rPr>
        <w:rFonts w:ascii="Times New Roman" w:eastAsia="Times New Roman" w:hAnsi="Times New Roman" w:cs="Times New Roman" w:hint="default"/>
        <w:b/>
        <w:bCs/>
        <w:w w:val="100"/>
        <w:sz w:val="22"/>
        <w:szCs w:val="22"/>
      </w:rPr>
    </w:lvl>
    <w:lvl w:ilvl="1" w:tplc="D37E232A">
      <w:numFmt w:val="bullet"/>
      <w:lvlText w:val="-"/>
      <w:lvlJc w:val="left"/>
      <w:pPr>
        <w:ind w:left="587" w:hanging="207"/>
      </w:pPr>
      <w:rPr>
        <w:rFonts w:ascii="Times New Roman" w:eastAsia="Times New Roman" w:hAnsi="Times New Roman" w:cs="Times New Roman" w:hint="default"/>
        <w:w w:val="100"/>
        <w:sz w:val="22"/>
        <w:szCs w:val="22"/>
      </w:rPr>
    </w:lvl>
    <w:lvl w:ilvl="2" w:tplc="6D48F4F6">
      <w:numFmt w:val="bullet"/>
      <w:lvlText w:val="•"/>
      <w:lvlJc w:val="left"/>
      <w:pPr>
        <w:ind w:left="1049" w:hanging="207"/>
      </w:pPr>
      <w:rPr>
        <w:rFonts w:hint="default"/>
      </w:rPr>
    </w:lvl>
    <w:lvl w:ilvl="3" w:tplc="1046D0C8">
      <w:numFmt w:val="bullet"/>
      <w:lvlText w:val="•"/>
      <w:lvlJc w:val="left"/>
      <w:pPr>
        <w:ind w:left="1518" w:hanging="207"/>
      </w:pPr>
      <w:rPr>
        <w:rFonts w:hint="default"/>
      </w:rPr>
    </w:lvl>
    <w:lvl w:ilvl="4" w:tplc="43FA3B7C">
      <w:numFmt w:val="bullet"/>
      <w:lvlText w:val="•"/>
      <w:lvlJc w:val="left"/>
      <w:pPr>
        <w:ind w:left="1987" w:hanging="207"/>
      </w:pPr>
      <w:rPr>
        <w:rFonts w:hint="default"/>
      </w:rPr>
    </w:lvl>
    <w:lvl w:ilvl="5" w:tplc="8BE8C5B4">
      <w:numFmt w:val="bullet"/>
      <w:lvlText w:val="•"/>
      <w:lvlJc w:val="left"/>
      <w:pPr>
        <w:ind w:left="2456" w:hanging="207"/>
      </w:pPr>
      <w:rPr>
        <w:rFonts w:hint="default"/>
      </w:rPr>
    </w:lvl>
    <w:lvl w:ilvl="6" w:tplc="320697A4">
      <w:numFmt w:val="bullet"/>
      <w:lvlText w:val="•"/>
      <w:lvlJc w:val="left"/>
      <w:pPr>
        <w:ind w:left="2925" w:hanging="207"/>
      </w:pPr>
      <w:rPr>
        <w:rFonts w:hint="default"/>
      </w:rPr>
    </w:lvl>
    <w:lvl w:ilvl="7" w:tplc="1744E9B0">
      <w:numFmt w:val="bullet"/>
      <w:lvlText w:val="•"/>
      <w:lvlJc w:val="left"/>
      <w:pPr>
        <w:ind w:left="3394" w:hanging="207"/>
      </w:pPr>
      <w:rPr>
        <w:rFonts w:hint="default"/>
      </w:rPr>
    </w:lvl>
    <w:lvl w:ilvl="8" w:tplc="9496CC38">
      <w:numFmt w:val="bullet"/>
      <w:lvlText w:val="•"/>
      <w:lvlJc w:val="left"/>
      <w:pPr>
        <w:ind w:left="3863" w:hanging="207"/>
      </w:pPr>
      <w:rPr>
        <w:rFonts w:hint="default"/>
      </w:rPr>
    </w:lvl>
  </w:abstractNum>
  <w:abstractNum w:abstractNumId="3">
    <w:nsid w:val="1AD50B21"/>
    <w:multiLevelType w:val="hybridMultilevel"/>
    <w:tmpl w:val="54968DBE"/>
    <w:lvl w:ilvl="0" w:tplc="19E48242">
      <w:numFmt w:val="bullet"/>
      <w:lvlText w:val="-"/>
      <w:lvlJc w:val="left"/>
      <w:pPr>
        <w:ind w:left="117" w:hanging="128"/>
      </w:pPr>
      <w:rPr>
        <w:rFonts w:ascii="Times New Roman" w:eastAsia="Times New Roman" w:hAnsi="Times New Roman" w:cs="Times New Roman" w:hint="default"/>
        <w:w w:val="100"/>
        <w:sz w:val="22"/>
        <w:szCs w:val="22"/>
      </w:rPr>
    </w:lvl>
    <w:lvl w:ilvl="1" w:tplc="BD32C6F0">
      <w:numFmt w:val="bullet"/>
      <w:lvlText w:val="-"/>
      <w:lvlJc w:val="left"/>
      <w:pPr>
        <w:ind w:left="225" w:hanging="128"/>
      </w:pPr>
      <w:rPr>
        <w:rFonts w:ascii="Times New Roman" w:eastAsia="Times New Roman" w:hAnsi="Times New Roman" w:cs="Times New Roman" w:hint="default"/>
        <w:w w:val="100"/>
        <w:sz w:val="22"/>
        <w:szCs w:val="22"/>
      </w:rPr>
    </w:lvl>
    <w:lvl w:ilvl="2" w:tplc="825ED188">
      <w:numFmt w:val="bullet"/>
      <w:lvlText w:val="•"/>
      <w:lvlJc w:val="left"/>
      <w:pPr>
        <w:ind w:left="721" w:hanging="128"/>
      </w:pPr>
      <w:rPr>
        <w:rFonts w:hint="default"/>
      </w:rPr>
    </w:lvl>
    <w:lvl w:ilvl="3" w:tplc="E55449DE">
      <w:numFmt w:val="bullet"/>
      <w:lvlText w:val="•"/>
      <w:lvlJc w:val="left"/>
      <w:pPr>
        <w:ind w:left="1222" w:hanging="128"/>
      </w:pPr>
      <w:rPr>
        <w:rFonts w:hint="default"/>
      </w:rPr>
    </w:lvl>
    <w:lvl w:ilvl="4" w:tplc="27126174">
      <w:numFmt w:val="bullet"/>
      <w:lvlText w:val="•"/>
      <w:lvlJc w:val="left"/>
      <w:pPr>
        <w:ind w:left="1723" w:hanging="128"/>
      </w:pPr>
      <w:rPr>
        <w:rFonts w:hint="default"/>
      </w:rPr>
    </w:lvl>
    <w:lvl w:ilvl="5" w:tplc="F61299F2">
      <w:numFmt w:val="bullet"/>
      <w:lvlText w:val="•"/>
      <w:lvlJc w:val="left"/>
      <w:pPr>
        <w:ind w:left="2224" w:hanging="128"/>
      </w:pPr>
      <w:rPr>
        <w:rFonts w:hint="default"/>
      </w:rPr>
    </w:lvl>
    <w:lvl w:ilvl="6" w:tplc="7714B240">
      <w:numFmt w:val="bullet"/>
      <w:lvlText w:val="•"/>
      <w:lvlJc w:val="left"/>
      <w:pPr>
        <w:ind w:left="2726" w:hanging="128"/>
      </w:pPr>
      <w:rPr>
        <w:rFonts w:hint="default"/>
      </w:rPr>
    </w:lvl>
    <w:lvl w:ilvl="7" w:tplc="BA54CAFC">
      <w:numFmt w:val="bullet"/>
      <w:lvlText w:val="•"/>
      <w:lvlJc w:val="left"/>
      <w:pPr>
        <w:ind w:left="3227" w:hanging="128"/>
      </w:pPr>
      <w:rPr>
        <w:rFonts w:hint="default"/>
      </w:rPr>
    </w:lvl>
    <w:lvl w:ilvl="8" w:tplc="A5D8D52C">
      <w:numFmt w:val="bullet"/>
      <w:lvlText w:val="•"/>
      <w:lvlJc w:val="left"/>
      <w:pPr>
        <w:ind w:left="3728" w:hanging="128"/>
      </w:pPr>
      <w:rPr>
        <w:rFonts w:hint="default"/>
      </w:rPr>
    </w:lvl>
  </w:abstractNum>
  <w:abstractNum w:abstractNumId="4">
    <w:nsid w:val="1C4B2CFC"/>
    <w:multiLevelType w:val="hybridMultilevel"/>
    <w:tmpl w:val="01B03066"/>
    <w:lvl w:ilvl="0" w:tplc="19E48242">
      <w:numFmt w:val="bullet"/>
      <w:lvlText w:val="-"/>
      <w:lvlJc w:val="left"/>
      <w:pPr>
        <w:ind w:left="106" w:hanging="128"/>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5">
    <w:nsid w:val="1E695146"/>
    <w:multiLevelType w:val="hybridMultilevel"/>
    <w:tmpl w:val="7534E54A"/>
    <w:lvl w:ilvl="0" w:tplc="19E48242">
      <w:numFmt w:val="bullet"/>
      <w:lvlText w:val="-"/>
      <w:lvlJc w:val="left"/>
      <w:pPr>
        <w:ind w:left="117" w:hanging="128"/>
      </w:pPr>
      <w:rPr>
        <w:rFonts w:ascii="Times New Roman" w:eastAsia="Times New Roman" w:hAnsi="Times New Roman" w:cs="Times New Roman"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E53B93"/>
    <w:multiLevelType w:val="hybridMultilevel"/>
    <w:tmpl w:val="6F98BD4A"/>
    <w:lvl w:ilvl="0" w:tplc="A3186C9A">
      <w:numFmt w:val="bullet"/>
      <w:lvlText w:val="-"/>
      <w:lvlJc w:val="left"/>
      <w:pPr>
        <w:ind w:left="765" w:hanging="188"/>
      </w:pPr>
      <w:rPr>
        <w:rFonts w:ascii="Times New Roman" w:eastAsia="Times New Roman" w:hAnsi="Times New Roman" w:cs="Times New Roman"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7C395C"/>
    <w:multiLevelType w:val="hybridMultilevel"/>
    <w:tmpl w:val="8FCC17CA"/>
    <w:lvl w:ilvl="0" w:tplc="E5E402D6">
      <w:numFmt w:val="bullet"/>
      <w:lvlText w:val=""/>
      <w:lvlJc w:val="left"/>
      <w:pPr>
        <w:ind w:left="945" w:hanging="360"/>
      </w:pPr>
      <w:rPr>
        <w:rFonts w:ascii="Symbol" w:eastAsia="Symbol" w:hAnsi="Symbol" w:cs="Symbol" w:hint="default"/>
        <w:w w:val="99"/>
        <w:sz w:val="20"/>
        <w:szCs w:val="20"/>
      </w:rPr>
    </w:lvl>
    <w:lvl w:ilvl="1" w:tplc="17B8737A">
      <w:numFmt w:val="bullet"/>
      <w:lvlText w:val="•"/>
      <w:lvlJc w:val="left"/>
      <w:pPr>
        <w:ind w:left="1858" w:hanging="360"/>
      </w:pPr>
      <w:rPr>
        <w:rFonts w:hint="default"/>
      </w:rPr>
    </w:lvl>
    <w:lvl w:ilvl="2" w:tplc="6E9A9DF2">
      <w:numFmt w:val="bullet"/>
      <w:lvlText w:val="•"/>
      <w:lvlJc w:val="left"/>
      <w:pPr>
        <w:ind w:left="2776" w:hanging="360"/>
      </w:pPr>
      <w:rPr>
        <w:rFonts w:hint="default"/>
      </w:rPr>
    </w:lvl>
    <w:lvl w:ilvl="3" w:tplc="E9F4B36E">
      <w:numFmt w:val="bullet"/>
      <w:lvlText w:val="•"/>
      <w:lvlJc w:val="left"/>
      <w:pPr>
        <w:ind w:left="3694" w:hanging="360"/>
      </w:pPr>
      <w:rPr>
        <w:rFonts w:hint="default"/>
      </w:rPr>
    </w:lvl>
    <w:lvl w:ilvl="4" w:tplc="F558E598">
      <w:numFmt w:val="bullet"/>
      <w:lvlText w:val="•"/>
      <w:lvlJc w:val="left"/>
      <w:pPr>
        <w:ind w:left="4612" w:hanging="360"/>
      </w:pPr>
      <w:rPr>
        <w:rFonts w:hint="default"/>
      </w:rPr>
    </w:lvl>
    <w:lvl w:ilvl="5" w:tplc="7A047172">
      <w:numFmt w:val="bullet"/>
      <w:lvlText w:val="•"/>
      <w:lvlJc w:val="left"/>
      <w:pPr>
        <w:ind w:left="5530" w:hanging="360"/>
      </w:pPr>
      <w:rPr>
        <w:rFonts w:hint="default"/>
      </w:rPr>
    </w:lvl>
    <w:lvl w:ilvl="6" w:tplc="B086B5E6">
      <w:numFmt w:val="bullet"/>
      <w:lvlText w:val="•"/>
      <w:lvlJc w:val="left"/>
      <w:pPr>
        <w:ind w:left="6448" w:hanging="360"/>
      </w:pPr>
      <w:rPr>
        <w:rFonts w:hint="default"/>
      </w:rPr>
    </w:lvl>
    <w:lvl w:ilvl="7" w:tplc="C56A18EC">
      <w:numFmt w:val="bullet"/>
      <w:lvlText w:val="•"/>
      <w:lvlJc w:val="left"/>
      <w:pPr>
        <w:ind w:left="7366" w:hanging="360"/>
      </w:pPr>
      <w:rPr>
        <w:rFonts w:hint="default"/>
      </w:rPr>
    </w:lvl>
    <w:lvl w:ilvl="8" w:tplc="634CBF06">
      <w:numFmt w:val="bullet"/>
      <w:lvlText w:val="•"/>
      <w:lvlJc w:val="left"/>
      <w:pPr>
        <w:ind w:left="8284" w:hanging="360"/>
      </w:pPr>
      <w:rPr>
        <w:rFonts w:hint="default"/>
      </w:rPr>
    </w:lvl>
  </w:abstractNum>
  <w:abstractNum w:abstractNumId="8">
    <w:nsid w:val="2F576A95"/>
    <w:multiLevelType w:val="hybridMultilevel"/>
    <w:tmpl w:val="6BC4B530"/>
    <w:lvl w:ilvl="0" w:tplc="A3186C9A">
      <w:numFmt w:val="bullet"/>
      <w:lvlText w:val="-"/>
      <w:lvlJc w:val="left"/>
      <w:pPr>
        <w:ind w:left="765" w:hanging="188"/>
      </w:pPr>
      <w:rPr>
        <w:rFonts w:ascii="Times New Roman" w:eastAsia="Times New Roman" w:hAnsi="Times New Roman" w:cs="Times New Roman" w:hint="default"/>
        <w:w w:val="100"/>
        <w:sz w:val="22"/>
        <w:szCs w:val="22"/>
      </w:rPr>
    </w:lvl>
    <w:lvl w:ilvl="1" w:tplc="B5028F8C">
      <w:numFmt w:val="bullet"/>
      <w:lvlText w:val="•"/>
      <w:lvlJc w:val="left"/>
      <w:pPr>
        <w:ind w:left="1171" w:hanging="188"/>
      </w:pPr>
      <w:rPr>
        <w:rFonts w:hint="default"/>
      </w:rPr>
    </w:lvl>
    <w:lvl w:ilvl="2" w:tplc="59CAF17E">
      <w:numFmt w:val="bullet"/>
      <w:lvlText w:val="•"/>
      <w:lvlJc w:val="left"/>
      <w:pPr>
        <w:ind w:left="1583" w:hanging="188"/>
      </w:pPr>
      <w:rPr>
        <w:rFonts w:hint="default"/>
      </w:rPr>
    </w:lvl>
    <w:lvl w:ilvl="3" w:tplc="05BC44F2">
      <w:numFmt w:val="bullet"/>
      <w:lvlText w:val="•"/>
      <w:lvlJc w:val="left"/>
      <w:pPr>
        <w:ind w:left="1995" w:hanging="188"/>
      </w:pPr>
      <w:rPr>
        <w:rFonts w:hint="default"/>
      </w:rPr>
    </w:lvl>
    <w:lvl w:ilvl="4" w:tplc="5A642032">
      <w:numFmt w:val="bullet"/>
      <w:lvlText w:val="•"/>
      <w:lvlJc w:val="left"/>
      <w:pPr>
        <w:ind w:left="2407" w:hanging="188"/>
      </w:pPr>
      <w:rPr>
        <w:rFonts w:hint="default"/>
      </w:rPr>
    </w:lvl>
    <w:lvl w:ilvl="5" w:tplc="A71A140C">
      <w:numFmt w:val="bullet"/>
      <w:lvlText w:val="•"/>
      <w:lvlJc w:val="left"/>
      <w:pPr>
        <w:ind w:left="2819" w:hanging="188"/>
      </w:pPr>
      <w:rPr>
        <w:rFonts w:hint="default"/>
      </w:rPr>
    </w:lvl>
    <w:lvl w:ilvl="6" w:tplc="64768108">
      <w:numFmt w:val="bullet"/>
      <w:lvlText w:val="•"/>
      <w:lvlJc w:val="left"/>
      <w:pPr>
        <w:ind w:left="3231" w:hanging="188"/>
      </w:pPr>
      <w:rPr>
        <w:rFonts w:hint="default"/>
      </w:rPr>
    </w:lvl>
    <w:lvl w:ilvl="7" w:tplc="9FBEA318">
      <w:numFmt w:val="bullet"/>
      <w:lvlText w:val="•"/>
      <w:lvlJc w:val="left"/>
      <w:pPr>
        <w:ind w:left="3642" w:hanging="188"/>
      </w:pPr>
      <w:rPr>
        <w:rFonts w:hint="default"/>
      </w:rPr>
    </w:lvl>
    <w:lvl w:ilvl="8" w:tplc="7748800E">
      <w:numFmt w:val="bullet"/>
      <w:lvlText w:val="•"/>
      <w:lvlJc w:val="left"/>
      <w:pPr>
        <w:ind w:left="4054" w:hanging="188"/>
      </w:pPr>
      <w:rPr>
        <w:rFonts w:hint="default"/>
      </w:rPr>
    </w:lvl>
  </w:abstractNum>
  <w:abstractNum w:abstractNumId="9">
    <w:nsid w:val="32040D73"/>
    <w:multiLevelType w:val="hybridMultilevel"/>
    <w:tmpl w:val="732E3F92"/>
    <w:lvl w:ilvl="0" w:tplc="47D63500">
      <w:start w:val="1"/>
      <w:numFmt w:val="decimal"/>
      <w:lvlText w:val="%1."/>
      <w:lvlJc w:val="left"/>
      <w:pPr>
        <w:ind w:left="225" w:hanging="286"/>
      </w:pPr>
      <w:rPr>
        <w:rFonts w:hint="default"/>
        <w:b/>
        <w:bCs/>
        <w:w w:val="100"/>
      </w:rPr>
    </w:lvl>
    <w:lvl w:ilvl="1" w:tplc="AC7EFC38">
      <w:numFmt w:val="bullet"/>
      <w:lvlText w:val="-"/>
      <w:lvlJc w:val="left"/>
      <w:pPr>
        <w:ind w:left="765" w:hanging="200"/>
      </w:pPr>
      <w:rPr>
        <w:rFonts w:ascii="Times New Roman" w:eastAsia="Times New Roman" w:hAnsi="Times New Roman" w:cs="Times New Roman" w:hint="default"/>
        <w:w w:val="100"/>
        <w:sz w:val="22"/>
        <w:szCs w:val="22"/>
      </w:rPr>
    </w:lvl>
    <w:lvl w:ilvl="2" w:tplc="94CCFE46">
      <w:numFmt w:val="bullet"/>
      <w:lvlText w:val="•"/>
      <w:lvlJc w:val="left"/>
      <w:pPr>
        <w:ind w:left="1201" w:hanging="200"/>
      </w:pPr>
      <w:rPr>
        <w:rFonts w:hint="default"/>
      </w:rPr>
    </w:lvl>
    <w:lvl w:ilvl="3" w:tplc="7EDE6D60">
      <w:numFmt w:val="bullet"/>
      <w:lvlText w:val="•"/>
      <w:lvlJc w:val="left"/>
      <w:pPr>
        <w:ind w:left="1642" w:hanging="200"/>
      </w:pPr>
      <w:rPr>
        <w:rFonts w:hint="default"/>
      </w:rPr>
    </w:lvl>
    <w:lvl w:ilvl="4" w:tplc="8BEC48DC">
      <w:numFmt w:val="bullet"/>
      <w:lvlText w:val="•"/>
      <w:lvlJc w:val="left"/>
      <w:pPr>
        <w:ind w:left="2083" w:hanging="200"/>
      </w:pPr>
      <w:rPr>
        <w:rFonts w:hint="default"/>
      </w:rPr>
    </w:lvl>
    <w:lvl w:ilvl="5" w:tplc="87008E14">
      <w:numFmt w:val="bullet"/>
      <w:lvlText w:val="•"/>
      <w:lvlJc w:val="left"/>
      <w:pPr>
        <w:ind w:left="2524" w:hanging="200"/>
      </w:pPr>
      <w:rPr>
        <w:rFonts w:hint="default"/>
      </w:rPr>
    </w:lvl>
    <w:lvl w:ilvl="6" w:tplc="177066D0">
      <w:numFmt w:val="bullet"/>
      <w:lvlText w:val="•"/>
      <w:lvlJc w:val="left"/>
      <w:pPr>
        <w:ind w:left="2965" w:hanging="200"/>
      </w:pPr>
      <w:rPr>
        <w:rFonts w:hint="default"/>
      </w:rPr>
    </w:lvl>
    <w:lvl w:ilvl="7" w:tplc="90882BBA">
      <w:numFmt w:val="bullet"/>
      <w:lvlText w:val="•"/>
      <w:lvlJc w:val="left"/>
      <w:pPr>
        <w:ind w:left="3406" w:hanging="200"/>
      </w:pPr>
      <w:rPr>
        <w:rFonts w:hint="default"/>
      </w:rPr>
    </w:lvl>
    <w:lvl w:ilvl="8" w:tplc="E9ACF08E">
      <w:numFmt w:val="bullet"/>
      <w:lvlText w:val="•"/>
      <w:lvlJc w:val="left"/>
      <w:pPr>
        <w:ind w:left="3847" w:hanging="200"/>
      </w:pPr>
      <w:rPr>
        <w:rFonts w:hint="default"/>
      </w:rPr>
    </w:lvl>
  </w:abstractNum>
  <w:abstractNum w:abstractNumId="10">
    <w:nsid w:val="3B71259E"/>
    <w:multiLevelType w:val="hybridMultilevel"/>
    <w:tmpl w:val="91E8F1FE"/>
    <w:lvl w:ilvl="0" w:tplc="4CE43FFA">
      <w:start w:val="1"/>
      <w:numFmt w:val="decimal"/>
      <w:lvlText w:val="%1."/>
      <w:lvlJc w:val="left"/>
      <w:pPr>
        <w:ind w:left="225" w:hanging="221"/>
      </w:pPr>
      <w:rPr>
        <w:rFonts w:ascii="Times New Roman" w:eastAsia="Times New Roman" w:hAnsi="Times New Roman" w:cs="Times New Roman" w:hint="default"/>
        <w:w w:val="100"/>
        <w:sz w:val="22"/>
        <w:szCs w:val="22"/>
      </w:rPr>
    </w:lvl>
    <w:lvl w:ilvl="1" w:tplc="D100A238">
      <w:numFmt w:val="bullet"/>
      <w:lvlText w:val=""/>
      <w:lvlJc w:val="left"/>
      <w:pPr>
        <w:ind w:left="945" w:hanging="360"/>
      </w:pPr>
      <w:rPr>
        <w:rFonts w:ascii="Symbol" w:eastAsia="Symbol" w:hAnsi="Symbol" w:cs="Symbol" w:hint="default"/>
        <w:w w:val="99"/>
        <w:sz w:val="20"/>
        <w:szCs w:val="20"/>
      </w:rPr>
    </w:lvl>
    <w:lvl w:ilvl="2" w:tplc="B4ACC056">
      <w:numFmt w:val="bullet"/>
      <w:lvlText w:val="•"/>
      <w:lvlJc w:val="left"/>
      <w:pPr>
        <w:ind w:left="1960" w:hanging="360"/>
      </w:pPr>
      <w:rPr>
        <w:rFonts w:hint="default"/>
      </w:rPr>
    </w:lvl>
    <w:lvl w:ilvl="3" w:tplc="46C444B8">
      <w:numFmt w:val="bullet"/>
      <w:lvlText w:val="•"/>
      <w:lvlJc w:val="left"/>
      <w:pPr>
        <w:ind w:left="2980" w:hanging="360"/>
      </w:pPr>
      <w:rPr>
        <w:rFonts w:hint="default"/>
      </w:rPr>
    </w:lvl>
    <w:lvl w:ilvl="4" w:tplc="C7CECCDE">
      <w:numFmt w:val="bullet"/>
      <w:lvlText w:val="•"/>
      <w:lvlJc w:val="left"/>
      <w:pPr>
        <w:ind w:left="4000" w:hanging="360"/>
      </w:pPr>
      <w:rPr>
        <w:rFonts w:hint="default"/>
      </w:rPr>
    </w:lvl>
    <w:lvl w:ilvl="5" w:tplc="0DAE1FD4">
      <w:numFmt w:val="bullet"/>
      <w:lvlText w:val="•"/>
      <w:lvlJc w:val="left"/>
      <w:pPr>
        <w:ind w:left="5020" w:hanging="360"/>
      </w:pPr>
      <w:rPr>
        <w:rFonts w:hint="default"/>
      </w:rPr>
    </w:lvl>
    <w:lvl w:ilvl="6" w:tplc="776E4DF8">
      <w:numFmt w:val="bullet"/>
      <w:lvlText w:val="•"/>
      <w:lvlJc w:val="left"/>
      <w:pPr>
        <w:ind w:left="6040" w:hanging="360"/>
      </w:pPr>
      <w:rPr>
        <w:rFonts w:hint="default"/>
      </w:rPr>
    </w:lvl>
    <w:lvl w:ilvl="7" w:tplc="9EB64630">
      <w:numFmt w:val="bullet"/>
      <w:lvlText w:val="•"/>
      <w:lvlJc w:val="left"/>
      <w:pPr>
        <w:ind w:left="7060" w:hanging="360"/>
      </w:pPr>
      <w:rPr>
        <w:rFonts w:hint="default"/>
      </w:rPr>
    </w:lvl>
    <w:lvl w:ilvl="8" w:tplc="023E3C40">
      <w:numFmt w:val="bullet"/>
      <w:lvlText w:val="•"/>
      <w:lvlJc w:val="left"/>
      <w:pPr>
        <w:ind w:left="8080" w:hanging="360"/>
      </w:pPr>
      <w:rPr>
        <w:rFonts w:hint="default"/>
      </w:rPr>
    </w:lvl>
  </w:abstractNum>
  <w:abstractNum w:abstractNumId="11">
    <w:nsid w:val="45DC5C6D"/>
    <w:multiLevelType w:val="hybridMultilevel"/>
    <w:tmpl w:val="39BC3EDA"/>
    <w:lvl w:ilvl="0" w:tplc="83167F9C">
      <w:start w:val="12"/>
      <w:numFmt w:val="decimal"/>
      <w:lvlText w:val="%1."/>
      <w:lvlJc w:val="left"/>
      <w:pPr>
        <w:ind w:left="556" w:hanging="332"/>
      </w:pPr>
      <w:rPr>
        <w:rFonts w:ascii="Times New Roman" w:eastAsia="Times New Roman" w:hAnsi="Times New Roman" w:cs="Times New Roman" w:hint="default"/>
        <w:w w:val="100"/>
        <w:sz w:val="22"/>
        <w:szCs w:val="22"/>
      </w:rPr>
    </w:lvl>
    <w:lvl w:ilvl="1" w:tplc="EECEED74">
      <w:start w:val="1"/>
      <w:numFmt w:val="decimal"/>
      <w:lvlText w:val="%2."/>
      <w:lvlJc w:val="left"/>
      <w:pPr>
        <w:ind w:left="585" w:hanging="360"/>
      </w:pPr>
      <w:rPr>
        <w:rFonts w:ascii="Times New Roman" w:eastAsia="Times New Roman" w:hAnsi="Times New Roman" w:cs="Times New Roman" w:hint="default"/>
        <w:w w:val="100"/>
        <w:sz w:val="22"/>
        <w:szCs w:val="22"/>
      </w:rPr>
    </w:lvl>
    <w:lvl w:ilvl="2" w:tplc="3E6E7278">
      <w:numFmt w:val="bullet"/>
      <w:lvlText w:val="•"/>
      <w:lvlJc w:val="left"/>
      <w:pPr>
        <w:ind w:left="1640" w:hanging="360"/>
      </w:pPr>
      <w:rPr>
        <w:rFonts w:hint="default"/>
      </w:rPr>
    </w:lvl>
    <w:lvl w:ilvl="3" w:tplc="F0FCA878">
      <w:numFmt w:val="bullet"/>
      <w:lvlText w:val="•"/>
      <w:lvlJc w:val="left"/>
      <w:pPr>
        <w:ind w:left="2700" w:hanging="360"/>
      </w:pPr>
      <w:rPr>
        <w:rFonts w:hint="default"/>
      </w:rPr>
    </w:lvl>
    <w:lvl w:ilvl="4" w:tplc="954CF1FA">
      <w:numFmt w:val="bullet"/>
      <w:lvlText w:val="•"/>
      <w:lvlJc w:val="left"/>
      <w:pPr>
        <w:ind w:left="3760" w:hanging="360"/>
      </w:pPr>
      <w:rPr>
        <w:rFonts w:hint="default"/>
      </w:rPr>
    </w:lvl>
    <w:lvl w:ilvl="5" w:tplc="C5E2FD4C">
      <w:numFmt w:val="bullet"/>
      <w:lvlText w:val="•"/>
      <w:lvlJc w:val="left"/>
      <w:pPr>
        <w:ind w:left="4820" w:hanging="360"/>
      </w:pPr>
      <w:rPr>
        <w:rFonts w:hint="default"/>
      </w:rPr>
    </w:lvl>
    <w:lvl w:ilvl="6" w:tplc="16681414">
      <w:numFmt w:val="bullet"/>
      <w:lvlText w:val="•"/>
      <w:lvlJc w:val="left"/>
      <w:pPr>
        <w:ind w:left="5880" w:hanging="360"/>
      </w:pPr>
      <w:rPr>
        <w:rFonts w:hint="default"/>
      </w:rPr>
    </w:lvl>
    <w:lvl w:ilvl="7" w:tplc="A9885C8A">
      <w:numFmt w:val="bullet"/>
      <w:lvlText w:val="•"/>
      <w:lvlJc w:val="left"/>
      <w:pPr>
        <w:ind w:left="6940" w:hanging="360"/>
      </w:pPr>
      <w:rPr>
        <w:rFonts w:hint="default"/>
      </w:rPr>
    </w:lvl>
    <w:lvl w:ilvl="8" w:tplc="8EDC389A">
      <w:numFmt w:val="bullet"/>
      <w:lvlText w:val="•"/>
      <w:lvlJc w:val="left"/>
      <w:pPr>
        <w:ind w:left="8000" w:hanging="360"/>
      </w:pPr>
      <w:rPr>
        <w:rFonts w:hint="default"/>
      </w:rPr>
    </w:lvl>
  </w:abstractNum>
  <w:abstractNum w:abstractNumId="12">
    <w:nsid w:val="46DB1151"/>
    <w:multiLevelType w:val="hybridMultilevel"/>
    <w:tmpl w:val="11564ECA"/>
    <w:lvl w:ilvl="0" w:tplc="FC6C8888">
      <w:start w:val="3"/>
      <w:numFmt w:val="decimal"/>
      <w:lvlText w:val="%1."/>
      <w:lvlJc w:val="left"/>
      <w:pPr>
        <w:ind w:left="225" w:hanging="221"/>
      </w:pPr>
      <w:rPr>
        <w:rFonts w:ascii="Times New Roman" w:eastAsia="Times New Roman" w:hAnsi="Times New Roman" w:cs="Times New Roman" w:hint="default"/>
        <w:w w:val="100"/>
        <w:sz w:val="22"/>
        <w:szCs w:val="22"/>
      </w:rPr>
    </w:lvl>
    <w:lvl w:ilvl="1" w:tplc="6A3E47A0">
      <w:numFmt w:val="bullet"/>
      <w:lvlText w:val="•"/>
      <w:lvlJc w:val="left"/>
      <w:pPr>
        <w:ind w:left="1210" w:hanging="221"/>
      </w:pPr>
      <w:rPr>
        <w:rFonts w:hint="default"/>
      </w:rPr>
    </w:lvl>
    <w:lvl w:ilvl="2" w:tplc="228EF37E">
      <w:numFmt w:val="bullet"/>
      <w:lvlText w:val="•"/>
      <w:lvlJc w:val="left"/>
      <w:pPr>
        <w:ind w:left="2200" w:hanging="221"/>
      </w:pPr>
      <w:rPr>
        <w:rFonts w:hint="default"/>
      </w:rPr>
    </w:lvl>
    <w:lvl w:ilvl="3" w:tplc="B17C7CCE">
      <w:numFmt w:val="bullet"/>
      <w:lvlText w:val="•"/>
      <w:lvlJc w:val="left"/>
      <w:pPr>
        <w:ind w:left="3190" w:hanging="221"/>
      </w:pPr>
      <w:rPr>
        <w:rFonts w:hint="default"/>
      </w:rPr>
    </w:lvl>
    <w:lvl w:ilvl="4" w:tplc="7B060D76">
      <w:numFmt w:val="bullet"/>
      <w:lvlText w:val="•"/>
      <w:lvlJc w:val="left"/>
      <w:pPr>
        <w:ind w:left="4180" w:hanging="221"/>
      </w:pPr>
      <w:rPr>
        <w:rFonts w:hint="default"/>
      </w:rPr>
    </w:lvl>
    <w:lvl w:ilvl="5" w:tplc="B4C2F4FA">
      <w:numFmt w:val="bullet"/>
      <w:lvlText w:val="•"/>
      <w:lvlJc w:val="left"/>
      <w:pPr>
        <w:ind w:left="5170" w:hanging="221"/>
      </w:pPr>
      <w:rPr>
        <w:rFonts w:hint="default"/>
      </w:rPr>
    </w:lvl>
    <w:lvl w:ilvl="6" w:tplc="CE06655A">
      <w:numFmt w:val="bullet"/>
      <w:lvlText w:val="•"/>
      <w:lvlJc w:val="left"/>
      <w:pPr>
        <w:ind w:left="6160" w:hanging="221"/>
      </w:pPr>
      <w:rPr>
        <w:rFonts w:hint="default"/>
      </w:rPr>
    </w:lvl>
    <w:lvl w:ilvl="7" w:tplc="A028A6B6">
      <w:numFmt w:val="bullet"/>
      <w:lvlText w:val="•"/>
      <w:lvlJc w:val="left"/>
      <w:pPr>
        <w:ind w:left="7150" w:hanging="221"/>
      </w:pPr>
      <w:rPr>
        <w:rFonts w:hint="default"/>
      </w:rPr>
    </w:lvl>
    <w:lvl w:ilvl="8" w:tplc="31E8FEE2">
      <w:numFmt w:val="bullet"/>
      <w:lvlText w:val="•"/>
      <w:lvlJc w:val="left"/>
      <w:pPr>
        <w:ind w:left="8140" w:hanging="221"/>
      </w:pPr>
      <w:rPr>
        <w:rFonts w:hint="default"/>
      </w:rPr>
    </w:lvl>
  </w:abstractNum>
  <w:abstractNum w:abstractNumId="13">
    <w:nsid w:val="4F942771"/>
    <w:multiLevelType w:val="hybridMultilevel"/>
    <w:tmpl w:val="CE5AE468"/>
    <w:lvl w:ilvl="0" w:tplc="0AC0D29A">
      <w:start w:val="1"/>
      <w:numFmt w:val="decimal"/>
      <w:lvlText w:val="%1."/>
      <w:lvlJc w:val="left"/>
      <w:pPr>
        <w:ind w:left="652" w:hanging="428"/>
      </w:pPr>
      <w:rPr>
        <w:rFonts w:ascii="Times New Roman" w:eastAsia="Times New Roman" w:hAnsi="Times New Roman" w:cs="Times New Roman" w:hint="default"/>
        <w:w w:val="100"/>
        <w:sz w:val="22"/>
        <w:szCs w:val="22"/>
      </w:rPr>
    </w:lvl>
    <w:lvl w:ilvl="1" w:tplc="1388BDC4">
      <w:start w:val="1"/>
      <w:numFmt w:val="decimal"/>
      <w:lvlText w:val="%2."/>
      <w:lvlJc w:val="left"/>
      <w:pPr>
        <w:ind w:left="652" w:hanging="240"/>
      </w:pPr>
      <w:rPr>
        <w:rFonts w:ascii="Times New Roman" w:eastAsia="Times New Roman" w:hAnsi="Times New Roman" w:cs="Times New Roman" w:hint="default"/>
        <w:w w:val="100"/>
        <w:sz w:val="22"/>
        <w:szCs w:val="22"/>
      </w:rPr>
    </w:lvl>
    <w:lvl w:ilvl="2" w:tplc="8CCC0144">
      <w:numFmt w:val="bullet"/>
      <w:lvlText w:val="•"/>
      <w:lvlJc w:val="left"/>
      <w:pPr>
        <w:ind w:left="1474" w:hanging="240"/>
      </w:pPr>
      <w:rPr>
        <w:rFonts w:hint="default"/>
      </w:rPr>
    </w:lvl>
    <w:lvl w:ilvl="3" w:tplc="02AE1F90">
      <w:numFmt w:val="bullet"/>
      <w:lvlText w:val="•"/>
      <w:lvlJc w:val="left"/>
      <w:pPr>
        <w:ind w:left="1881" w:hanging="240"/>
      </w:pPr>
      <w:rPr>
        <w:rFonts w:hint="default"/>
      </w:rPr>
    </w:lvl>
    <w:lvl w:ilvl="4" w:tplc="23D27516">
      <w:numFmt w:val="bullet"/>
      <w:lvlText w:val="•"/>
      <w:lvlJc w:val="left"/>
      <w:pPr>
        <w:ind w:left="2288" w:hanging="240"/>
      </w:pPr>
      <w:rPr>
        <w:rFonts w:hint="default"/>
      </w:rPr>
    </w:lvl>
    <w:lvl w:ilvl="5" w:tplc="5F5EF1C4">
      <w:numFmt w:val="bullet"/>
      <w:lvlText w:val="•"/>
      <w:lvlJc w:val="left"/>
      <w:pPr>
        <w:ind w:left="2695" w:hanging="240"/>
      </w:pPr>
      <w:rPr>
        <w:rFonts w:hint="default"/>
      </w:rPr>
    </w:lvl>
    <w:lvl w:ilvl="6" w:tplc="8F1C9BEE">
      <w:numFmt w:val="bullet"/>
      <w:lvlText w:val="•"/>
      <w:lvlJc w:val="left"/>
      <w:pPr>
        <w:ind w:left="3103" w:hanging="240"/>
      </w:pPr>
      <w:rPr>
        <w:rFonts w:hint="default"/>
      </w:rPr>
    </w:lvl>
    <w:lvl w:ilvl="7" w:tplc="A078C3AA">
      <w:numFmt w:val="bullet"/>
      <w:lvlText w:val="•"/>
      <w:lvlJc w:val="left"/>
      <w:pPr>
        <w:ind w:left="3510" w:hanging="240"/>
      </w:pPr>
      <w:rPr>
        <w:rFonts w:hint="default"/>
      </w:rPr>
    </w:lvl>
    <w:lvl w:ilvl="8" w:tplc="EDA2E138">
      <w:numFmt w:val="bullet"/>
      <w:lvlText w:val="•"/>
      <w:lvlJc w:val="left"/>
      <w:pPr>
        <w:ind w:left="3917" w:hanging="240"/>
      </w:pPr>
      <w:rPr>
        <w:rFonts w:hint="default"/>
      </w:rPr>
    </w:lvl>
  </w:abstractNum>
  <w:abstractNum w:abstractNumId="14">
    <w:nsid w:val="52CA4D2F"/>
    <w:multiLevelType w:val="hybridMultilevel"/>
    <w:tmpl w:val="94D078FE"/>
    <w:lvl w:ilvl="0" w:tplc="14DC9BEA">
      <w:start w:val="1"/>
      <w:numFmt w:val="decimal"/>
      <w:lvlText w:val="%1."/>
      <w:lvlJc w:val="left"/>
      <w:pPr>
        <w:ind w:left="652" w:hanging="360"/>
      </w:pPr>
      <w:rPr>
        <w:rFonts w:ascii="Times New Roman" w:eastAsia="Times New Roman" w:hAnsi="Times New Roman" w:cs="Times New Roman" w:hint="default"/>
        <w:w w:val="100"/>
        <w:sz w:val="22"/>
        <w:szCs w:val="22"/>
      </w:rPr>
    </w:lvl>
    <w:lvl w:ilvl="1" w:tplc="FC10BA3C">
      <w:numFmt w:val="bullet"/>
      <w:lvlText w:val="•"/>
      <w:lvlJc w:val="left"/>
      <w:pPr>
        <w:ind w:left="1067" w:hanging="360"/>
      </w:pPr>
      <w:rPr>
        <w:rFonts w:hint="default"/>
      </w:rPr>
    </w:lvl>
    <w:lvl w:ilvl="2" w:tplc="3F4A7088">
      <w:numFmt w:val="bullet"/>
      <w:lvlText w:val="•"/>
      <w:lvlJc w:val="left"/>
      <w:pPr>
        <w:ind w:left="1474" w:hanging="360"/>
      </w:pPr>
      <w:rPr>
        <w:rFonts w:hint="default"/>
      </w:rPr>
    </w:lvl>
    <w:lvl w:ilvl="3" w:tplc="7908A6EA">
      <w:numFmt w:val="bullet"/>
      <w:lvlText w:val="•"/>
      <w:lvlJc w:val="left"/>
      <w:pPr>
        <w:ind w:left="1881" w:hanging="360"/>
      </w:pPr>
      <w:rPr>
        <w:rFonts w:hint="default"/>
      </w:rPr>
    </w:lvl>
    <w:lvl w:ilvl="4" w:tplc="12CEAC20">
      <w:numFmt w:val="bullet"/>
      <w:lvlText w:val="•"/>
      <w:lvlJc w:val="left"/>
      <w:pPr>
        <w:ind w:left="2288" w:hanging="360"/>
      </w:pPr>
      <w:rPr>
        <w:rFonts w:hint="default"/>
      </w:rPr>
    </w:lvl>
    <w:lvl w:ilvl="5" w:tplc="DFBA6976">
      <w:numFmt w:val="bullet"/>
      <w:lvlText w:val="•"/>
      <w:lvlJc w:val="left"/>
      <w:pPr>
        <w:ind w:left="2695" w:hanging="360"/>
      </w:pPr>
      <w:rPr>
        <w:rFonts w:hint="default"/>
      </w:rPr>
    </w:lvl>
    <w:lvl w:ilvl="6" w:tplc="62F84478">
      <w:numFmt w:val="bullet"/>
      <w:lvlText w:val="•"/>
      <w:lvlJc w:val="left"/>
      <w:pPr>
        <w:ind w:left="3102" w:hanging="360"/>
      </w:pPr>
      <w:rPr>
        <w:rFonts w:hint="default"/>
      </w:rPr>
    </w:lvl>
    <w:lvl w:ilvl="7" w:tplc="04A4645C">
      <w:numFmt w:val="bullet"/>
      <w:lvlText w:val="•"/>
      <w:lvlJc w:val="left"/>
      <w:pPr>
        <w:ind w:left="3510" w:hanging="360"/>
      </w:pPr>
      <w:rPr>
        <w:rFonts w:hint="default"/>
      </w:rPr>
    </w:lvl>
    <w:lvl w:ilvl="8" w:tplc="92D45E2E">
      <w:numFmt w:val="bullet"/>
      <w:lvlText w:val="•"/>
      <w:lvlJc w:val="left"/>
      <w:pPr>
        <w:ind w:left="3917" w:hanging="360"/>
      </w:pPr>
      <w:rPr>
        <w:rFonts w:hint="default"/>
      </w:rPr>
    </w:lvl>
  </w:abstractNum>
  <w:abstractNum w:abstractNumId="15">
    <w:nsid w:val="586A1EE5"/>
    <w:multiLevelType w:val="hybridMultilevel"/>
    <w:tmpl w:val="E264D68A"/>
    <w:lvl w:ilvl="0" w:tplc="1C86ADC8">
      <w:start w:val="1"/>
      <w:numFmt w:val="decimal"/>
      <w:lvlText w:val="%1."/>
      <w:lvlJc w:val="left"/>
      <w:pPr>
        <w:ind w:left="446" w:hanging="221"/>
      </w:pPr>
      <w:rPr>
        <w:rFonts w:ascii="Times New Roman" w:eastAsia="Times New Roman" w:hAnsi="Times New Roman" w:cs="Times New Roman" w:hint="default"/>
        <w:w w:val="100"/>
        <w:sz w:val="22"/>
        <w:szCs w:val="22"/>
      </w:rPr>
    </w:lvl>
    <w:lvl w:ilvl="1" w:tplc="4A96E72A">
      <w:numFmt w:val="bullet"/>
      <w:lvlText w:val="•"/>
      <w:lvlJc w:val="left"/>
      <w:pPr>
        <w:ind w:left="1408" w:hanging="221"/>
      </w:pPr>
      <w:rPr>
        <w:rFonts w:hint="default"/>
      </w:rPr>
    </w:lvl>
    <w:lvl w:ilvl="2" w:tplc="C638F712">
      <w:numFmt w:val="bullet"/>
      <w:lvlText w:val="•"/>
      <w:lvlJc w:val="left"/>
      <w:pPr>
        <w:ind w:left="2376" w:hanging="221"/>
      </w:pPr>
      <w:rPr>
        <w:rFonts w:hint="default"/>
      </w:rPr>
    </w:lvl>
    <w:lvl w:ilvl="3" w:tplc="F81CD61C">
      <w:numFmt w:val="bullet"/>
      <w:lvlText w:val="•"/>
      <w:lvlJc w:val="left"/>
      <w:pPr>
        <w:ind w:left="3344" w:hanging="221"/>
      </w:pPr>
      <w:rPr>
        <w:rFonts w:hint="default"/>
      </w:rPr>
    </w:lvl>
    <w:lvl w:ilvl="4" w:tplc="8D8A590A">
      <w:numFmt w:val="bullet"/>
      <w:lvlText w:val="•"/>
      <w:lvlJc w:val="left"/>
      <w:pPr>
        <w:ind w:left="4312" w:hanging="221"/>
      </w:pPr>
      <w:rPr>
        <w:rFonts w:hint="default"/>
      </w:rPr>
    </w:lvl>
    <w:lvl w:ilvl="5" w:tplc="35D24792">
      <w:numFmt w:val="bullet"/>
      <w:lvlText w:val="•"/>
      <w:lvlJc w:val="left"/>
      <w:pPr>
        <w:ind w:left="5280" w:hanging="221"/>
      </w:pPr>
      <w:rPr>
        <w:rFonts w:hint="default"/>
      </w:rPr>
    </w:lvl>
    <w:lvl w:ilvl="6" w:tplc="0010B91C">
      <w:numFmt w:val="bullet"/>
      <w:lvlText w:val="•"/>
      <w:lvlJc w:val="left"/>
      <w:pPr>
        <w:ind w:left="6248" w:hanging="221"/>
      </w:pPr>
      <w:rPr>
        <w:rFonts w:hint="default"/>
      </w:rPr>
    </w:lvl>
    <w:lvl w:ilvl="7" w:tplc="D84217AC">
      <w:numFmt w:val="bullet"/>
      <w:lvlText w:val="•"/>
      <w:lvlJc w:val="left"/>
      <w:pPr>
        <w:ind w:left="7216" w:hanging="221"/>
      </w:pPr>
      <w:rPr>
        <w:rFonts w:hint="default"/>
      </w:rPr>
    </w:lvl>
    <w:lvl w:ilvl="8" w:tplc="7F926F5C">
      <w:numFmt w:val="bullet"/>
      <w:lvlText w:val="•"/>
      <w:lvlJc w:val="left"/>
      <w:pPr>
        <w:ind w:left="8184" w:hanging="221"/>
      </w:pPr>
      <w:rPr>
        <w:rFonts w:hint="default"/>
      </w:rPr>
    </w:lvl>
  </w:abstractNum>
  <w:abstractNum w:abstractNumId="16">
    <w:nsid w:val="5B8B34F2"/>
    <w:multiLevelType w:val="hybridMultilevel"/>
    <w:tmpl w:val="FB30F39C"/>
    <w:lvl w:ilvl="0" w:tplc="2A963408">
      <w:start w:val="1"/>
      <w:numFmt w:val="decimal"/>
      <w:lvlText w:val="%1."/>
      <w:lvlJc w:val="left"/>
      <w:pPr>
        <w:ind w:left="945" w:hanging="360"/>
        <w:jc w:val="right"/>
      </w:pPr>
      <w:rPr>
        <w:rFonts w:ascii="Times New Roman" w:eastAsia="Times New Roman" w:hAnsi="Times New Roman" w:cs="Times New Roman" w:hint="default"/>
        <w:color w:val="000000" w:themeColor="text1"/>
        <w:w w:val="100"/>
        <w:sz w:val="22"/>
        <w:szCs w:val="22"/>
      </w:rPr>
    </w:lvl>
    <w:lvl w:ilvl="1" w:tplc="4210B04C">
      <w:numFmt w:val="bullet"/>
      <w:lvlText w:val="•"/>
      <w:lvlJc w:val="left"/>
      <w:pPr>
        <w:ind w:left="1333" w:hanging="360"/>
      </w:pPr>
      <w:rPr>
        <w:rFonts w:hint="default"/>
      </w:rPr>
    </w:lvl>
    <w:lvl w:ilvl="2" w:tplc="C3C288BC">
      <w:numFmt w:val="bullet"/>
      <w:lvlText w:val="•"/>
      <w:lvlJc w:val="left"/>
      <w:pPr>
        <w:ind w:left="1727" w:hanging="360"/>
      </w:pPr>
      <w:rPr>
        <w:rFonts w:hint="default"/>
      </w:rPr>
    </w:lvl>
    <w:lvl w:ilvl="3" w:tplc="3BB61E60">
      <w:numFmt w:val="bullet"/>
      <w:lvlText w:val="•"/>
      <w:lvlJc w:val="left"/>
      <w:pPr>
        <w:ind w:left="2121" w:hanging="360"/>
      </w:pPr>
      <w:rPr>
        <w:rFonts w:hint="default"/>
      </w:rPr>
    </w:lvl>
    <w:lvl w:ilvl="4" w:tplc="B896C216">
      <w:numFmt w:val="bullet"/>
      <w:lvlText w:val="•"/>
      <w:lvlJc w:val="left"/>
      <w:pPr>
        <w:ind w:left="2515" w:hanging="360"/>
      </w:pPr>
      <w:rPr>
        <w:rFonts w:hint="default"/>
      </w:rPr>
    </w:lvl>
    <w:lvl w:ilvl="5" w:tplc="7EE47916">
      <w:numFmt w:val="bullet"/>
      <w:lvlText w:val="•"/>
      <w:lvlJc w:val="left"/>
      <w:pPr>
        <w:ind w:left="2909" w:hanging="360"/>
      </w:pPr>
      <w:rPr>
        <w:rFonts w:hint="default"/>
      </w:rPr>
    </w:lvl>
    <w:lvl w:ilvl="6" w:tplc="B2A049FE">
      <w:numFmt w:val="bullet"/>
      <w:lvlText w:val="•"/>
      <w:lvlJc w:val="left"/>
      <w:pPr>
        <w:ind w:left="3303" w:hanging="360"/>
      </w:pPr>
      <w:rPr>
        <w:rFonts w:hint="default"/>
      </w:rPr>
    </w:lvl>
    <w:lvl w:ilvl="7" w:tplc="E93C40A0">
      <w:numFmt w:val="bullet"/>
      <w:lvlText w:val="•"/>
      <w:lvlJc w:val="left"/>
      <w:pPr>
        <w:ind w:left="3696" w:hanging="360"/>
      </w:pPr>
      <w:rPr>
        <w:rFonts w:hint="default"/>
      </w:rPr>
    </w:lvl>
    <w:lvl w:ilvl="8" w:tplc="A21EC4C6">
      <w:numFmt w:val="bullet"/>
      <w:lvlText w:val="•"/>
      <w:lvlJc w:val="left"/>
      <w:pPr>
        <w:ind w:left="4090" w:hanging="360"/>
      </w:pPr>
      <w:rPr>
        <w:rFonts w:hint="default"/>
      </w:rPr>
    </w:lvl>
  </w:abstractNum>
  <w:abstractNum w:abstractNumId="17">
    <w:nsid w:val="5C0732E1"/>
    <w:multiLevelType w:val="hybridMultilevel"/>
    <w:tmpl w:val="2F6477BC"/>
    <w:lvl w:ilvl="0" w:tplc="F97CA848">
      <w:start w:val="3"/>
      <w:numFmt w:val="decimal"/>
      <w:lvlText w:val="%1."/>
      <w:lvlJc w:val="left"/>
      <w:pPr>
        <w:ind w:left="446" w:hanging="221"/>
      </w:pPr>
      <w:rPr>
        <w:rFonts w:ascii="Times New Roman" w:eastAsia="Times New Roman" w:hAnsi="Times New Roman" w:cs="Times New Roman" w:hint="default"/>
        <w:w w:val="100"/>
        <w:sz w:val="22"/>
        <w:szCs w:val="22"/>
      </w:rPr>
    </w:lvl>
    <w:lvl w:ilvl="1" w:tplc="5BC2B31C">
      <w:numFmt w:val="bullet"/>
      <w:lvlText w:val="•"/>
      <w:lvlJc w:val="left"/>
      <w:pPr>
        <w:ind w:left="1408" w:hanging="221"/>
      </w:pPr>
      <w:rPr>
        <w:rFonts w:hint="default"/>
      </w:rPr>
    </w:lvl>
    <w:lvl w:ilvl="2" w:tplc="B1B267F6">
      <w:numFmt w:val="bullet"/>
      <w:lvlText w:val="•"/>
      <w:lvlJc w:val="left"/>
      <w:pPr>
        <w:ind w:left="2376" w:hanging="221"/>
      </w:pPr>
      <w:rPr>
        <w:rFonts w:hint="default"/>
      </w:rPr>
    </w:lvl>
    <w:lvl w:ilvl="3" w:tplc="9FF4CECC">
      <w:numFmt w:val="bullet"/>
      <w:lvlText w:val="•"/>
      <w:lvlJc w:val="left"/>
      <w:pPr>
        <w:ind w:left="3344" w:hanging="221"/>
      </w:pPr>
      <w:rPr>
        <w:rFonts w:hint="default"/>
      </w:rPr>
    </w:lvl>
    <w:lvl w:ilvl="4" w:tplc="2020C786">
      <w:numFmt w:val="bullet"/>
      <w:lvlText w:val="•"/>
      <w:lvlJc w:val="left"/>
      <w:pPr>
        <w:ind w:left="4312" w:hanging="221"/>
      </w:pPr>
      <w:rPr>
        <w:rFonts w:hint="default"/>
      </w:rPr>
    </w:lvl>
    <w:lvl w:ilvl="5" w:tplc="F0CA3780">
      <w:numFmt w:val="bullet"/>
      <w:lvlText w:val="•"/>
      <w:lvlJc w:val="left"/>
      <w:pPr>
        <w:ind w:left="5280" w:hanging="221"/>
      </w:pPr>
      <w:rPr>
        <w:rFonts w:hint="default"/>
      </w:rPr>
    </w:lvl>
    <w:lvl w:ilvl="6" w:tplc="B380A9EC">
      <w:numFmt w:val="bullet"/>
      <w:lvlText w:val="•"/>
      <w:lvlJc w:val="left"/>
      <w:pPr>
        <w:ind w:left="6248" w:hanging="221"/>
      </w:pPr>
      <w:rPr>
        <w:rFonts w:hint="default"/>
      </w:rPr>
    </w:lvl>
    <w:lvl w:ilvl="7" w:tplc="58820EAA">
      <w:numFmt w:val="bullet"/>
      <w:lvlText w:val="•"/>
      <w:lvlJc w:val="left"/>
      <w:pPr>
        <w:ind w:left="7216" w:hanging="221"/>
      </w:pPr>
      <w:rPr>
        <w:rFonts w:hint="default"/>
      </w:rPr>
    </w:lvl>
    <w:lvl w:ilvl="8" w:tplc="15FE24BE">
      <w:numFmt w:val="bullet"/>
      <w:lvlText w:val="•"/>
      <w:lvlJc w:val="left"/>
      <w:pPr>
        <w:ind w:left="8184" w:hanging="221"/>
      </w:pPr>
      <w:rPr>
        <w:rFonts w:hint="default"/>
      </w:rPr>
    </w:lvl>
  </w:abstractNum>
  <w:abstractNum w:abstractNumId="18">
    <w:nsid w:val="60184778"/>
    <w:multiLevelType w:val="hybridMultilevel"/>
    <w:tmpl w:val="24AEA05A"/>
    <w:lvl w:ilvl="0" w:tplc="43BABDBA">
      <w:start w:val="1"/>
      <w:numFmt w:val="decimal"/>
      <w:lvlText w:val="%1."/>
      <w:lvlJc w:val="left"/>
      <w:pPr>
        <w:ind w:left="1305" w:hanging="360"/>
      </w:pPr>
      <w:rPr>
        <w:rFonts w:ascii="Times New Roman" w:eastAsia="Times New Roman" w:hAnsi="Times New Roman" w:cs="Times New Roman" w:hint="default"/>
        <w:w w:val="100"/>
        <w:sz w:val="22"/>
        <w:szCs w:val="22"/>
      </w:rPr>
    </w:lvl>
    <w:lvl w:ilvl="1" w:tplc="03E24666">
      <w:numFmt w:val="bullet"/>
      <w:lvlText w:val="•"/>
      <w:lvlJc w:val="left"/>
      <w:pPr>
        <w:ind w:left="1693" w:hanging="360"/>
      </w:pPr>
      <w:rPr>
        <w:rFonts w:hint="default"/>
      </w:rPr>
    </w:lvl>
    <w:lvl w:ilvl="2" w:tplc="1616B9D0">
      <w:numFmt w:val="bullet"/>
      <w:lvlText w:val="•"/>
      <w:lvlJc w:val="left"/>
      <w:pPr>
        <w:ind w:left="2087" w:hanging="360"/>
      </w:pPr>
      <w:rPr>
        <w:rFonts w:hint="default"/>
      </w:rPr>
    </w:lvl>
    <w:lvl w:ilvl="3" w:tplc="D340D20E">
      <w:numFmt w:val="bullet"/>
      <w:lvlText w:val="•"/>
      <w:lvlJc w:val="left"/>
      <w:pPr>
        <w:ind w:left="2481" w:hanging="360"/>
      </w:pPr>
      <w:rPr>
        <w:rFonts w:hint="default"/>
      </w:rPr>
    </w:lvl>
    <w:lvl w:ilvl="4" w:tplc="F244BBE8">
      <w:numFmt w:val="bullet"/>
      <w:lvlText w:val="•"/>
      <w:lvlJc w:val="left"/>
      <w:pPr>
        <w:ind w:left="2875" w:hanging="360"/>
      </w:pPr>
      <w:rPr>
        <w:rFonts w:hint="default"/>
      </w:rPr>
    </w:lvl>
    <w:lvl w:ilvl="5" w:tplc="2ECEF1D2">
      <w:numFmt w:val="bullet"/>
      <w:lvlText w:val="•"/>
      <w:lvlJc w:val="left"/>
      <w:pPr>
        <w:ind w:left="3269" w:hanging="360"/>
      </w:pPr>
      <w:rPr>
        <w:rFonts w:hint="default"/>
      </w:rPr>
    </w:lvl>
    <w:lvl w:ilvl="6" w:tplc="B1D01206">
      <w:numFmt w:val="bullet"/>
      <w:lvlText w:val="•"/>
      <w:lvlJc w:val="left"/>
      <w:pPr>
        <w:ind w:left="3663" w:hanging="360"/>
      </w:pPr>
      <w:rPr>
        <w:rFonts w:hint="default"/>
      </w:rPr>
    </w:lvl>
    <w:lvl w:ilvl="7" w:tplc="CBF276EE">
      <w:numFmt w:val="bullet"/>
      <w:lvlText w:val="•"/>
      <w:lvlJc w:val="left"/>
      <w:pPr>
        <w:ind w:left="4056" w:hanging="360"/>
      </w:pPr>
      <w:rPr>
        <w:rFonts w:hint="default"/>
      </w:rPr>
    </w:lvl>
    <w:lvl w:ilvl="8" w:tplc="10C6C540">
      <w:numFmt w:val="bullet"/>
      <w:lvlText w:val="•"/>
      <w:lvlJc w:val="left"/>
      <w:pPr>
        <w:ind w:left="4450" w:hanging="360"/>
      </w:pPr>
      <w:rPr>
        <w:rFonts w:hint="default"/>
      </w:rPr>
    </w:lvl>
  </w:abstractNum>
  <w:abstractNum w:abstractNumId="19">
    <w:nsid w:val="682F10CD"/>
    <w:multiLevelType w:val="hybridMultilevel"/>
    <w:tmpl w:val="88103CAC"/>
    <w:lvl w:ilvl="0" w:tplc="ED405436">
      <w:numFmt w:val="bullet"/>
      <w:lvlText w:val="-"/>
      <w:lvlJc w:val="left"/>
      <w:pPr>
        <w:ind w:left="588" w:hanging="156"/>
      </w:pPr>
      <w:rPr>
        <w:rFonts w:ascii="Times New Roman" w:eastAsia="Times New Roman" w:hAnsi="Times New Roman" w:cs="Times New Roman" w:hint="default"/>
        <w:w w:val="100"/>
        <w:sz w:val="22"/>
        <w:szCs w:val="22"/>
      </w:rPr>
    </w:lvl>
    <w:lvl w:ilvl="1" w:tplc="05281992">
      <w:numFmt w:val="bullet"/>
      <w:lvlText w:val="•"/>
      <w:lvlJc w:val="left"/>
      <w:pPr>
        <w:ind w:left="995" w:hanging="156"/>
      </w:pPr>
      <w:rPr>
        <w:rFonts w:hint="default"/>
      </w:rPr>
    </w:lvl>
    <w:lvl w:ilvl="2" w:tplc="4F84FA14">
      <w:numFmt w:val="bullet"/>
      <w:lvlText w:val="•"/>
      <w:lvlJc w:val="left"/>
      <w:pPr>
        <w:ind w:left="1410" w:hanging="156"/>
      </w:pPr>
      <w:rPr>
        <w:rFonts w:hint="default"/>
      </w:rPr>
    </w:lvl>
    <w:lvl w:ilvl="3" w:tplc="8DDC9508">
      <w:numFmt w:val="bullet"/>
      <w:lvlText w:val="•"/>
      <w:lvlJc w:val="left"/>
      <w:pPr>
        <w:ind w:left="1825" w:hanging="156"/>
      </w:pPr>
      <w:rPr>
        <w:rFonts w:hint="default"/>
      </w:rPr>
    </w:lvl>
    <w:lvl w:ilvl="4" w:tplc="F3FA5AEA">
      <w:numFmt w:val="bullet"/>
      <w:lvlText w:val="•"/>
      <w:lvlJc w:val="left"/>
      <w:pPr>
        <w:ind w:left="2240" w:hanging="156"/>
      </w:pPr>
      <w:rPr>
        <w:rFonts w:hint="default"/>
      </w:rPr>
    </w:lvl>
    <w:lvl w:ilvl="5" w:tplc="4766619C">
      <w:numFmt w:val="bullet"/>
      <w:lvlText w:val="•"/>
      <w:lvlJc w:val="left"/>
      <w:pPr>
        <w:ind w:left="2655" w:hanging="156"/>
      </w:pPr>
      <w:rPr>
        <w:rFonts w:hint="default"/>
      </w:rPr>
    </w:lvl>
    <w:lvl w:ilvl="6" w:tplc="0494FA8A">
      <w:numFmt w:val="bullet"/>
      <w:lvlText w:val="•"/>
      <w:lvlJc w:val="left"/>
      <w:pPr>
        <w:ind w:left="3071" w:hanging="156"/>
      </w:pPr>
      <w:rPr>
        <w:rFonts w:hint="default"/>
      </w:rPr>
    </w:lvl>
    <w:lvl w:ilvl="7" w:tplc="06069522">
      <w:numFmt w:val="bullet"/>
      <w:lvlText w:val="•"/>
      <w:lvlJc w:val="left"/>
      <w:pPr>
        <w:ind w:left="3486" w:hanging="156"/>
      </w:pPr>
      <w:rPr>
        <w:rFonts w:hint="default"/>
      </w:rPr>
    </w:lvl>
    <w:lvl w:ilvl="8" w:tplc="A3848F9E">
      <w:numFmt w:val="bullet"/>
      <w:lvlText w:val="•"/>
      <w:lvlJc w:val="left"/>
      <w:pPr>
        <w:ind w:left="3901" w:hanging="156"/>
      </w:pPr>
      <w:rPr>
        <w:rFonts w:hint="default"/>
      </w:rPr>
    </w:lvl>
  </w:abstractNum>
  <w:abstractNum w:abstractNumId="20">
    <w:nsid w:val="6A6331BA"/>
    <w:multiLevelType w:val="hybridMultilevel"/>
    <w:tmpl w:val="EC0ADCDC"/>
    <w:lvl w:ilvl="0" w:tplc="19E48242">
      <w:numFmt w:val="bullet"/>
      <w:lvlText w:val="-"/>
      <w:lvlJc w:val="left"/>
      <w:pPr>
        <w:ind w:left="117" w:hanging="128"/>
      </w:pPr>
      <w:rPr>
        <w:rFonts w:ascii="Times New Roman" w:eastAsia="Times New Roman" w:hAnsi="Times New Roman" w:cs="Times New Roman" w:hint="default"/>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3A14D8"/>
    <w:multiLevelType w:val="hybridMultilevel"/>
    <w:tmpl w:val="B5307978"/>
    <w:lvl w:ilvl="0" w:tplc="96A0186E">
      <w:start w:val="1"/>
      <w:numFmt w:val="decimal"/>
      <w:lvlText w:val="%1."/>
      <w:lvlJc w:val="left"/>
      <w:pPr>
        <w:ind w:left="715" w:hanging="435"/>
      </w:pPr>
      <w:rPr>
        <w:rFonts w:ascii="Times New Roman" w:eastAsia="Times New Roman" w:hAnsi="Times New Roman" w:cs="Times New Roman" w:hint="default"/>
        <w:w w:val="100"/>
        <w:sz w:val="22"/>
        <w:szCs w:val="22"/>
      </w:rPr>
    </w:lvl>
    <w:lvl w:ilvl="1" w:tplc="AE3E2B84">
      <w:numFmt w:val="bullet"/>
      <w:lvlText w:val="•"/>
      <w:lvlJc w:val="left"/>
      <w:pPr>
        <w:ind w:left="1660" w:hanging="435"/>
      </w:pPr>
      <w:rPr>
        <w:rFonts w:hint="default"/>
      </w:rPr>
    </w:lvl>
    <w:lvl w:ilvl="2" w:tplc="E7A2B23A">
      <w:numFmt w:val="bullet"/>
      <w:lvlText w:val="•"/>
      <w:lvlJc w:val="left"/>
      <w:pPr>
        <w:ind w:left="2600" w:hanging="435"/>
      </w:pPr>
      <w:rPr>
        <w:rFonts w:hint="default"/>
      </w:rPr>
    </w:lvl>
    <w:lvl w:ilvl="3" w:tplc="E4D6A760">
      <w:numFmt w:val="bullet"/>
      <w:lvlText w:val="•"/>
      <w:lvlJc w:val="left"/>
      <w:pPr>
        <w:ind w:left="3540" w:hanging="435"/>
      </w:pPr>
      <w:rPr>
        <w:rFonts w:hint="default"/>
      </w:rPr>
    </w:lvl>
    <w:lvl w:ilvl="4" w:tplc="8098AB3A">
      <w:numFmt w:val="bullet"/>
      <w:lvlText w:val="•"/>
      <w:lvlJc w:val="left"/>
      <w:pPr>
        <w:ind w:left="4480" w:hanging="435"/>
      </w:pPr>
      <w:rPr>
        <w:rFonts w:hint="default"/>
      </w:rPr>
    </w:lvl>
    <w:lvl w:ilvl="5" w:tplc="5936E964">
      <w:numFmt w:val="bullet"/>
      <w:lvlText w:val="•"/>
      <w:lvlJc w:val="left"/>
      <w:pPr>
        <w:ind w:left="5420" w:hanging="435"/>
      </w:pPr>
      <w:rPr>
        <w:rFonts w:hint="default"/>
      </w:rPr>
    </w:lvl>
    <w:lvl w:ilvl="6" w:tplc="577246C0">
      <w:numFmt w:val="bullet"/>
      <w:lvlText w:val="•"/>
      <w:lvlJc w:val="left"/>
      <w:pPr>
        <w:ind w:left="6360" w:hanging="435"/>
      </w:pPr>
      <w:rPr>
        <w:rFonts w:hint="default"/>
      </w:rPr>
    </w:lvl>
    <w:lvl w:ilvl="7" w:tplc="8006D9F0">
      <w:numFmt w:val="bullet"/>
      <w:lvlText w:val="•"/>
      <w:lvlJc w:val="left"/>
      <w:pPr>
        <w:ind w:left="7300" w:hanging="435"/>
      </w:pPr>
      <w:rPr>
        <w:rFonts w:hint="default"/>
      </w:rPr>
    </w:lvl>
    <w:lvl w:ilvl="8" w:tplc="4D2CF6E4">
      <w:numFmt w:val="bullet"/>
      <w:lvlText w:val="•"/>
      <w:lvlJc w:val="left"/>
      <w:pPr>
        <w:ind w:left="8240" w:hanging="435"/>
      </w:pPr>
      <w:rPr>
        <w:rFonts w:hint="default"/>
      </w:rPr>
    </w:lvl>
  </w:abstractNum>
  <w:abstractNum w:abstractNumId="22">
    <w:nsid w:val="7A6716BA"/>
    <w:multiLevelType w:val="hybridMultilevel"/>
    <w:tmpl w:val="286AE3F2"/>
    <w:lvl w:ilvl="0" w:tplc="6D3AAD6E">
      <w:start w:val="6"/>
      <w:numFmt w:val="decimal"/>
      <w:lvlText w:val="%1."/>
      <w:lvlJc w:val="left"/>
      <w:pPr>
        <w:ind w:left="945" w:hanging="360"/>
      </w:pPr>
      <w:rPr>
        <w:rFonts w:ascii="Times New Roman" w:eastAsia="Times New Roman" w:hAnsi="Times New Roman" w:cs="Times New Roman" w:hint="default"/>
        <w:w w:val="100"/>
        <w:sz w:val="22"/>
        <w:szCs w:val="22"/>
      </w:rPr>
    </w:lvl>
    <w:lvl w:ilvl="1" w:tplc="EA9AC0DC">
      <w:numFmt w:val="bullet"/>
      <w:lvlText w:val="•"/>
      <w:lvlJc w:val="left"/>
      <w:pPr>
        <w:ind w:left="1858" w:hanging="360"/>
      </w:pPr>
      <w:rPr>
        <w:rFonts w:hint="default"/>
      </w:rPr>
    </w:lvl>
    <w:lvl w:ilvl="2" w:tplc="47448054">
      <w:numFmt w:val="bullet"/>
      <w:lvlText w:val="•"/>
      <w:lvlJc w:val="left"/>
      <w:pPr>
        <w:ind w:left="2776" w:hanging="360"/>
      </w:pPr>
      <w:rPr>
        <w:rFonts w:hint="default"/>
      </w:rPr>
    </w:lvl>
    <w:lvl w:ilvl="3" w:tplc="8A22B394">
      <w:numFmt w:val="bullet"/>
      <w:lvlText w:val="•"/>
      <w:lvlJc w:val="left"/>
      <w:pPr>
        <w:ind w:left="3694" w:hanging="360"/>
      </w:pPr>
      <w:rPr>
        <w:rFonts w:hint="default"/>
      </w:rPr>
    </w:lvl>
    <w:lvl w:ilvl="4" w:tplc="D3A26768">
      <w:numFmt w:val="bullet"/>
      <w:lvlText w:val="•"/>
      <w:lvlJc w:val="left"/>
      <w:pPr>
        <w:ind w:left="4612" w:hanging="360"/>
      </w:pPr>
      <w:rPr>
        <w:rFonts w:hint="default"/>
      </w:rPr>
    </w:lvl>
    <w:lvl w:ilvl="5" w:tplc="8376B728">
      <w:numFmt w:val="bullet"/>
      <w:lvlText w:val="•"/>
      <w:lvlJc w:val="left"/>
      <w:pPr>
        <w:ind w:left="5530" w:hanging="360"/>
      </w:pPr>
      <w:rPr>
        <w:rFonts w:hint="default"/>
      </w:rPr>
    </w:lvl>
    <w:lvl w:ilvl="6" w:tplc="154C8C0C">
      <w:numFmt w:val="bullet"/>
      <w:lvlText w:val="•"/>
      <w:lvlJc w:val="left"/>
      <w:pPr>
        <w:ind w:left="6448" w:hanging="360"/>
      </w:pPr>
      <w:rPr>
        <w:rFonts w:hint="default"/>
      </w:rPr>
    </w:lvl>
    <w:lvl w:ilvl="7" w:tplc="4A54D2FA">
      <w:numFmt w:val="bullet"/>
      <w:lvlText w:val="•"/>
      <w:lvlJc w:val="left"/>
      <w:pPr>
        <w:ind w:left="7366" w:hanging="360"/>
      </w:pPr>
      <w:rPr>
        <w:rFonts w:hint="default"/>
      </w:rPr>
    </w:lvl>
    <w:lvl w:ilvl="8" w:tplc="7B725872">
      <w:numFmt w:val="bullet"/>
      <w:lvlText w:val="•"/>
      <w:lvlJc w:val="left"/>
      <w:pPr>
        <w:ind w:left="8284" w:hanging="360"/>
      </w:pPr>
      <w:rPr>
        <w:rFonts w:hint="default"/>
      </w:rPr>
    </w:lvl>
  </w:abstractNum>
  <w:abstractNum w:abstractNumId="23">
    <w:nsid w:val="7C5930C3"/>
    <w:multiLevelType w:val="hybridMultilevel"/>
    <w:tmpl w:val="CCEC1C78"/>
    <w:lvl w:ilvl="0" w:tplc="8C88AAB0">
      <w:start w:val="1"/>
      <w:numFmt w:val="decimal"/>
      <w:lvlText w:val="%1."/>
      <w:lvlJc w:val="left"/>
      <w:pPr>
        <w:ind w:left="446" w:hanging="221"/>
      </w:pPr>
      <w:rPr>
        <w:rFonts w:ascii="Times New Roman" w:eastAsia="Times New Roman" w:hAnsi="Times New Roman" w:cs="Times New Roman" w:hint="default"/>
        <w:w w:val="100"/>
        <w:sz w:val="22"/>
        <w:szCs w:val="22"/>
      </w:rPr>
    </w:lvl>
    <w:lvl w:ilvl="1" w:tplc="BA32BF12">
      <w:numFmt w:val="bullet"/>
      <w:lvlText w:val="•"/>
      <w:lvlJc w:val="left"/>
      <w:pPr>
        <w:ind w:left="1408" w:hanging="221"/>
      </w:pPr>
      <w:rPr>
        <w:rFonts w:hint="default"/>
      </w:rPr>
    </w:lvl>
    <w:lvl w:ilvl="2" w:tplc="BDF29DD2">
      <w:numFmt w:val="bullet"/>
      <w:lvlText w:val="•"/>
      <w:lvlJc w:val="left"/>
      <w:pPr>
        <w:ind w:left="2376" w:hanging="221"/>
      </w:pPr>
      <w:rPr>
        <w:rFonts w:hint="default"/>
      </w:rPr>
    </w:lvl>
    <w:lvl w:ilvl="3" w:tplc="2F482FAE">
      <w:numFmt w:val="bullet"/>
      <w:lvlText w:val="•"/>
      <w:lvlJc w:val="left"/>
      <w:pPr>
        <w:ind w:left="3344" w:hanging="221"/>
      </w:pPr>
      <w:rPr>
        <w:rFonts w:hint="default"/>
      </w:rPr>
    </w:lvl>
    <w:lvl w:ilvl="4" w:tplc="771CED3A">
      <w:numFmt w:val="bullet"/>
      <w:lvlText w:val="•"/>
      <w:lvlJc w:val="left"/>
      <w:pPr>
        <w:ind w:left="4312" w:hanging="221"/>
      </w:pPr>
      <w:rPr>
        <w:rFonts w:hint="default"/>
      </w:rPr>
    </w:lvl>
    <w:lvl w:ilvl="5" w:tplc="4F98D144">
      <w:numFmt w:val="bullet"/>
      <w:lvlText w:val="•"/>
      <w:lvlJc w:val="left"/>
      <w:pPr>
        <w:ind w:left="5280" w:hanging="221"/>
      </w:pPr>
      <w:rPr>
        <w:rFonts w:hint="default"/>
      </w:rPr>
    </w:lvl>
    <w:lvl w:ilvl="6" w:tplc="BF7A3B0E">
      <w:numFmt w:val="bullet"/>
      <w:lvlText w:val="•"/>
      <w:lvlJc w:val="left"/>
      <w:pPr>
        <w:ind w:left="6248" w:hanging="221"/>
      </w:pPr>
      <w:rPr>
        <w:rFonts w:hint="default"/>
      </w:rPr>
    </w:lvl>
    <w:lvl w:ilvl="7" w:tplc="0F0CAB20">
      <w:numFmt w:val="bullet"/>
      <w:lvlText w:val="•"/>
      <w:lvlJc w:val="left"/>
      <w:pPr>
        <w:ind w:left="7216" w:hanging="221"/>
      </w:pPr>
      <w:rPr>
        <w:rFonts w:hint="default"/>
      </w:rPr>
    </w:lvl>
    <w:lvl w:ilvl="8" w:tplc="7F0422E0">
      <w:numFmt w:val="bullet"/>
      <w:lvlText w:val="•"/>
      <w:lvlJc w:val="left"/>
      <w:pPr>
        <w:ind w:left="8184" w:hanging="221"/>
      </w:pPr>
      <w:rPr>
        <w:rFonts w:hint="default"/>
      </w:rPr>
    </w:lvl>
  </w:abstractNum>
  <w:num w:numId="1">
    <w:abstractNumId w:val="21"/>
  </w:num>
  <w:num w:numId="2">
    <w:abstractNumId w:val="7"/>
  </w:num>
  <w:num w:numId="3">
    <w:abstractNumId w:val="22"/>
  </w:num>
  <w:num w:numId="4">
    <w:abstractNumId w:val="11"/>
  </w:num>
  <w:num w:numId="5">
    <w:abstractNumId w:val="17"/>
  </w:num>
  <w:num w:numId="6">
    <w:abstractNumId w:val="23"/>
  </w:num>
  <w:num w:numId="7">
    <w:abstractNumId w:val="10"/>
  </w:num>
  <w:num w:numId="8">
    <w:abstractNumId w:val="15"/>
  </w:num>
  <w:num w:numId="9">
    <w:abstractNumId w:val="12"/>
  </w:num>
  <w:num w:numId="10">
    <w:abstractNumId w:val="18"/>
  </w:num>
  <w:num w:numId="11">
    <w:abstractNumId w:val="16"/>
  </w:num>
  <w:num w:numId="12">
    <w:abstractNumId w:val="8"/>
  </w:num>
  <w:num w:numId="13">
    <w:abstractNumId w:val="1"/>
  </w:num>
  <w:num w:numId="14">
    <w:abstractNumId w:val="2"/>
  </w:num>
  <w:num w:numId="15">
    <w:abstractNumId w:val="3"/>
  </w:num>
  <w:num w:numId="16">
    <w:abstractNumId w:val="14"/>
  </w:num>
  <w:num w:numId="17">
    <w:abstractNumId w:val="9"/>
  </w:num>
  <w:num w:numId="18">
    <w:abstractNumId w:val="0"/>
  </w:num>
  <w:num w:numId="19">
    <w:abstractNumId w:val="13"/>
  </w:num>
  <w:num w:numId="20">
    <w:abstractNumId w:val="19"/>
  </w:num>
  <w:num w:numId="21">
    <w:abstractNumId w:val="6"/>
  </w:num>
  <w:num w:numId="22">
    <w:abstractNumId w:val="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501117"/>
    <w:rsid w:val="000B7AED"/>
    <w:rsid w:val="001046EF"/>
    <w:rsid w:val="0016729A"/>
    <w:rsid w:val="0017791A"/>
    <w:rsid w:val="001D03D2"/>
    <w:rsid w:val="00277453"/>
    <w:rsid w:val="00476D48"/>
    <w:rsid w:val="00482035"/>
    <w:rsid w:val="00497696"/>
    <w:rsid w:val="00501117"/>
    <w:rsid w:val="005C0BCD"/>
    <w:rsid w:val="00687C87"/>
    <w:rsid w:val="007B4B5E"/>
    <w:rsid w:val="00857B4A"/>
    <w:rsid w:val="00C920D1"/>
    <w:rsid w:val="00CA74DA"/>
    <w:rsid w:val="00DD5C87"/>
    <w:rsid w:val="00DE5607"/>
    <w:rsid w:val="00E5461A"/>
    <w:rsid w:val="00EA0B22"/>
    <w:rsid w:val="00EE5811"/>
    <w:rsid w:val="00F11D8B"/>
    <w:rsid w:val="00F25465"/>
    <w:rsid w:val="00F957CB"/>
    <w:rsid w:val="00FF198B"/>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77453"/>
    <w:rPr>
      <w:rFonts w:ascii="Times New Roman" w:eastAsia="Times New Roman" w:hAnsi="Times New Roman" w:cs="Times New Roman"/>
    </w:rPr>
  </w:style>
  <w:style w:type="paragraph" w:styleId="Heading1">
    <w:name w:val="heading 1"/>
    <w:basedOn w:val="Normal"/>
    <w:uiPriority w:val="1"/>
    <w:qFormat/>
    <w:rsid w:val="00277453"/>
    <w:pPr>
      <w:ind w:left="405" w:right="226"/>
      <w:jc w:val="center"/>
      <w:outlineLvl w:val="0"/>
    </w:pPr>
    <w:rPr>
      <w:b/>
      <w:bCs/>
      <w:sz w:val="24"/>
      <w:szCs w:val="24"/>
    </w:rPr>
  </w:style>
  <w:style w:type="paragraph" w:styleId="Heading2">
    <w:name w:val="heading 2"/>
    <w:basedOn w:val="Normal"/>
    <w:uiPriority w:val="1"/>
    <w:qFormat/>
    <w:rsid w:val="00277453"/>
    <w:pPr>
      <w:ind w:left="225" w:right="2342"/>
      <w:jc w:val="center"/>
      <w:outlineLvl w:val="1"/>
    </w:pPr>
    <w:rPr>
      <w:sz w:val="24"/>
      <w:szCs w:val="24"/>
    </w:rPr>
  </w:style>
  <w:style w:type="paragraph" w:styleId="Heading3">
    <w:name w:val="heading 3"/>
    <w:basedOn w:val="Normal"/>
    <w:uiPriority w:val="1"/>
    <w:qFormat/>
    <w:rsid w:val="00277453"/>
    <w:pPr>
      <w:ind w:left="225"/>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7453"/>
    <w:pPr>
      <w:ind w:left="225"/>
    </w:pPr>
  </w:style>
  <w:style w:type="paragraph" w:styleId="ListParagraph">
    <w:name w:val="List Paragraph"/>
    <w:basedOn w:val="Normal"/>
    <w:uiPriority w:val="1"/>
    <w:qFormat/>
    <w:rsid w:val="00277453"/>
    <w:pPr>
      <w:ind w:left="945" w:hanging="360"/>
    </w:pPr>
  </w:style>
  <w:style w:type="paragraph" w:customStyle="1" w:styleId="TableParagraph">
    <w:name w:val="Table Paragraph"/>
    <w:basedOn w:val="Normal"/>
    <w:uiPriority w:val="1"/>
    <w:qFormat/>
    <w:rsid w:val="00277453"/>
    <w:pPr>
      <w:spacing w:before="24"/>
      <w:ind w:left="116"/>
    </w:pPr>
  </w:style>
  <w:style w:type="paragraph" w:styleId="Header">
    <w:name w:val="header"/>
    <w:basedOn w:val="Normal"/>
    <w:link w:val="HeaderChar"/>
    <w:unhideWhenUsed/>
    <w:rsid w:val="00687C87"/>
    <w:pPr>
      <w:tabs>
        <w:tab w:val="center" w:pos="4680"/>
        <w:tab w:val="right" w:pos="9360"/>
      </w:tabs>
    </w:pPr>
  </w:style>
  <w:style w:type="character" w:customStyle="1" w:styleId="HeaderChar">
    <w:name w:val="Header Char"/>
    <w:basedOn w:val="DefaultParagraphFont"/>
    <w:link w:val="Header"/>
    <w:uiPriority w:val="99"/>
    <w:rsid w:val="00687C87"/>
    <w:rPr>
      <w:rFonts w:ascii="Times New Roman" w:eastAsia="Times New Roman" w:hAnsi="Times New Roman" w:cs="Times New Roman"/>
    </w:rPr>
  </w:style>
  <w:style w:type="paragraph" w:styleId="Footer">
    <w:name w:val="footer"/>
    <w:basedOn w:val="Normal"/>
    <w:link w:val="FooterChar"/>
    <w:uiPriority w:val="99"/>
    <w:unhideWhenUsed/>
    <w:rsid w:val="00687C87"/>
    <w:pPr>
      <w:tabs>
        <w:tab w:val="center" w:pos="4680"/>
        <w:tab w:val="right" w:pos="9360"/>
      </w:tabs>
    </w:pPr>
  </w:style>
  <w:style w:type="character" w:customStyle="1" w:styleId="FooterChar">
    <w:name w:val="Footer Char"/>
    <w:basedOn w:val="DefaultParagraphFont"/>
    <w:link w:val="Footer"/>
    <w:uiPriority w:val="99"/>
    <w:rsid w:val="00687C8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F410-5AE6-4966-AE59-C4638DBC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8</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SLU\216BENE NOVINE 6-13_web.doc)</vt:lpstr>
    </vt:vector>
  </TitlesOfParts>
  <Company/>
  <LinksUpToDate>false</LinksUpToDate>
  <CharactersWithSpaces>27980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SLU\216BENE NOVINE 6-13_web.doc)</dc:title>
  <dc:creator>dell</dc:creator>
  <cp:lastModifiedBy>nisveta.basic</cp:lastModifiedBy>
  <cp:revision>10</cp:revision>
  <cp:lastPrinted>2018-12-05T09:58:00Z</cp:lastPrinted>
  <dcterms:created xsi:type="dcterms:W3CDTF">2018-11-23T12:40:00Z</dcterms:created>
  <dcterms:modified xsi:type="dcterms:W3CDTF">2018-12-05T10:01:00Z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2013-11-08T00:00:00Z</vt:filetime>
  </property>
  <property fmtid="{D5CDD505-2E9C-101B-9397-08002B2CF9AE}" pid="3" name="Creator">
    <vt:lpwstr>PScript5.dll Version 5.2.2</vt:lpwstr>
  </property>
  <property fmtid="{D5CDD505-2E9C-101B-9397-08002B2CF9AE}" pid="4" name="LastSaved">
    <vt:filetime>2018-10-03T00:00:00Z</vt:filetime>
  </property>
</Properties>
</file>